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02333" w14:textId="77777777" w:rsidR="00951686" w:rsidRDefault="0066578B">
      <w:pPr>
        <w:keepNext/>
        <w:spacing w:after="60"/>
        <w:rPr>
          <w:sz w:val="32"/>
          <w:szCs w:val="32"/>
        </w:rPr>
      </w:pPr>
      <w:r>
        <w:rPr>
          <w:sz w:val="32"/>
          <w:szCs w:val="32"/>
        </w:rPr>
        <w:t>Magnetic Sensors</w:t>
      </w:r>
    </w:p>
    <w:p w14:paraId="16C31EE4" w14:textId="45E28887" w:rsidR="00951686" w:rsidRDefault="000F4294">
      <w:pPr>
        <w:rPr>
          <w:b/>
          <w:sz w:val="32"/>
          <w:szCs w:val="32"/>
        </w:rPr>
      </w:pPr>
      <w:r>
        <w:rPr>
          <w:b/>
          <w:sz w:val="32"/>
          <w:szCs w:val="32"/>
        </w:rPr>
        <w:t xml:space="preserve">TDK </w:t>
      </w:r>
      <w:r w:rsidR="00D15DCF">
        <w:rPr>
          <w:b/>
          <w:sz w:val="32"/>
          <w:szCs w:val="32"/>
        </w:rPr>
        <w:t>provides</w:t>
      </w:r>
      <w:r>
        <w:rPr>
          <w:b/>
          <w:sz w:val="32"/>
          <w:szCs w:val="32"/>
        </w:rPr>
        <w:t xml:space="preserve"> its</w:t>
      </w:r>
      <w:r w:rsidR="00D15DCF">
        <w:rPr>
          <w:b/>
          <w:sz w:val="32"/>
          <w:szCs w:val="32"/>
        </w:rPr>
        <w:t xml:space="preserve"> stray-field robust</w:t>
      </w:r>
      <w:r>
        <w:rPr>
          <w:b/>
          <w:sz w:val="32"/>
          <w:szCs w:val="32"/>
        </w:rPr>
        <w:t xml:space="preserve"> </w:t>
      </w:r>
      <w:r w:rsidR="004D7049">
        <w:rPr>
          <w:b/>
          <w:sz w:val="32"/>
          <w:szCs w:val="32"/>
        </w:rPr>
        <w:t>3D</w:t>
      </w:r>
      <w:r w:rsidR="007E4518">
        <w:rPr>
          <w:b/>
          <w:sz w:val="32"/>
          <w:szCs w:val="32"/>
        </w:rPr>
        <w:t> HAL</w:t>
      </w:r>
      <w:r w:rsidR="007E4518" w:rsidRPr="007E4518">
        <w:rPr>
          <w:b/>
          <w:sz w:val="32"/>
          <w:szCs w:val="32"/>
          <w:vertAlign w:val="superscript"/>
        </w:rPr>
        <w:t>®</w:t>
      </w:r>
      <w:r w:rsidR="007E4518">
        <w:rPr>
          <w:b/>
          <w:sz w:val="32"/>
          <w:szCs w:val="32"/>
        </w:rPr>
        <w:t xml:space="preserve"> </w:t>
      </w:r>
      <w:r w:rsidR="004D7049">
        <w:rPr>
          <w:b/>
          <w:sz w:val="32"/>
          <w:szCs w:val="32"/>
        </w:rPr>
        <w:t>position sensor</w:t>
      </w:r>
      <w:r w:rsidR="007E4518">
        <w:rPr>
          <w:b/>
          <w:sz w:val="32"/>
          <w:szCs w:val="32"/>
        </w:rPr>
        <w:t>s</w:t>
      </w:r>
      <w:r w:rsidR="004D7049">
        <w:rPr>
          <w:b/>
          <w:sz w:val="32"/>
          <w:szCs w:val="32"/>
        </w:rPr>
        <w:t xml:space="preserve"> </w:t>
      </w:r>
      <w:r w:rsidR="00D15DCF">
        <w:rPr>
          <w:b/>
          <w:sz w:val="32"/>
          <w:szCs w:val="32"/>
        </w:rPr>
        <w:t xml:space="preserve">now </w:t>
      </w:r>
      <w:r w:rsidR="004D7049">
        <w:rPr>
          <w:b/>
          <w:sz w:val="32"/>
          <w:szCs w:val="32"/>
        </w:rPr>
        <w:t>with integrated decoupling capacitors</w:t>
      </w:r>
    </w:p>
    <w:p w14:paraId="5684CF9E" w14:textId="77777777" w:rsidR="00951686" w:rsidRDefault="00951686"/>
    <w:p w14:paraId="401DC27B" w14:textId="5912B2F4" w:rsidR="00951686" w:rsidRDefault="004D7049">
      <w:pPr>
        <w:numPr>
          <w:ilvl w:val="0"/>
          <w:numId w:val="1"/>
        </w:numPr>
        <w:pBdr>
          <w:top w:val="nil"/>
          <w:left w:val="nil"/>
          <w:bottom w:val="nil"/>
          <w:right w:val="nil"/>
          <w:between w:val="nil"/>
        </w:pBdr>
        <w:spacing w:after="60"/>
        <w:rPr>
          <w:rFonts w:eastAsia="Arial"/>
        </w:rPr>
      </w:pPr>
      <w:r>
        <w:rPr>
          <w:rFonts w:eastAsia="Arial"/>
        </w:rPr>
        <w:t>New 3D sensors based on</w:t>
      </w:r>
      <w:r w:rsidR="007E4518">
        <w:rPr>
          <w:rFonts w:eastAsia="Arial"/>
        </w:rPr>
        <w:t xml:space="preserve"> Hall-effect allow active stray-</w:t>
      </w:r>
      <w:r>
        <w:rPr>
          <w:rFonts w:eastAsia="Arial"/>
        </w:rPr>
        <w:t>field compensation of homogenous and gradient fields</w:t>
      </w:r>
    </w:p>
    <w:p w14:paraId="50BAB99B" w14:textId="2CD12D48" w:rsidR="00951686" w:rsidRDefault="00D15DCF">
      <w:pPr>
        <w:numPr>
          <w:ilvl w:val="0"/>
          <w:numId w:val="1"/>
        </w:numPr>
        <w:pBdr>
          <w:top w:val="nil"/>
          <w:left w:val="nil"/>
          <w:bottom w:val="nil"/>
          <w:right w:val="nil"/>
          <w:between w:val="nil"/>
        </w:pBdr>
        <w:spacing w:after="60"/>
        <w:rPr>
          <w:rFonts w:eastAsia="Arial"/>
        </w:rPr>
      </w:pPr>
      <w:r>
        <w:rPr>
          <w:rFonts w:eastAsia="Arial"/>
        </w:rPr>
        <w:t>Single-mold three-</w:t>
      </w:r>
      <w:r w:rsidR="004D7049">
        <w:rPr>
          <w:rFonts w:eastAsia="Arial"/>
        </w:rPr>
        <w:t>pin TO92UF leaded package with integrated capacitors</w:t>
      </w:r>
    </w:p>
    <w:p w14:paraId="266F4FBE" w14:textId="5DDF3B44" w:rsidR="00951686" w:rsidRDefault="004D7049">
      <w:pPr>
        <w:numPr>
          <w:ilvl w:val="0"/>
          <w:numId w:val="1"/>
        </w:numPr>
        <w:pBdr>
          <w:top w:val="nil"/>
          <w:left w:val="nil"/>
          <w:bottom w:val="nil"/>
          <w:right w:val="nil"/>
          <w:between w:val="nil"/>
        </w:pBdr>
        <w:spacing w:after="60"/>
        <w:rPr>
          <w:rFonts w:eastAsia="Arial"/>
        </w:rPr>
      </w:pPr>
      <w:r>
        <w:rPr>
          <w:rFonts w:eastAsia="Arial"/>
        </w:rPr>
        <w:t>Highly flexible device architecture supports various digital interfaces (2-wire and 3-wire PWM output, SENT according to SAE J2716 rev. 2016 and PSI5 rev. 2.x)</w:t>
      </w:r>
    </w:p>
    <w:p w14:paraId="1752FD19" w14:textId="77777777" w:rsidR="00951686" w:rsidRDefault="00951686"/>
    <w:p w14:paraId="03931B65" w14:textId="77777777" w:rsidR="003377A0" w:rsidRDefault="003377A0"/>
    <w:p w14:paraId="65C47016" w14:textId="15FC1A8C" w:rsidR="00951686" w:rsidRDefault="0092307B">
      <w:r>
        <w:t>June 17</w:t>
      </w:r>
      <w:r w:rsidR="0066578B">
        <w:t>, 2021</w:t>
      </w:r>
    </w:p>
    <w:p w14:paraId="3C0CEB30" w14:textId="77777777" w:rsidR="00951686" w:rsidRDefault="00951686"/>
    <w:p w14:paraId="13B442B3" w14:textId="5FB548EC" w:rsidR="00C373EA" w:rsidRDefault="0066578B" w:rsidP="00C373EA">
      <w:r>
        <w:t xml:space="preserve">TDK Corporation (TSE:6762) </w:t>
      </w:r>
      <w:r w:rsidR="0092307B" w:rsidRPr="0092307B">
        <w:t xml:space="preserve">expands its </w:t>
      </w:r>
      <w:r w:rsidR="0057353A">
        <w:t>Micronas 3D </w:t>
      </w:r>
      <w:r w:rsidR="0092307B">
        <w:t>HAL</w:t>
      </w:r>
      <w:r w:rsidR="0092307B" w:rsidRPr="0092307B">
        <w:rPr>
          <w:vertAlign w:val="superscript"/>
        </w:rPr>
        <w:t>®</w:t>
      </w:r>
      <w:r w:rsidR="0092307B">
        <w:t xml:space="preserve"> </w:t>
      </w:r>
      <w:r w:rsidR="0092307B" w:rsidRPr="0092307B">
        <w:t xml:space="preserve">sensor portfolio with the </w:t>
      </w:r>
      <w:r w:rsidR="004D7049">
        <w:t xml:space="preserve">Hall-sensor family </w:t>
      </w:r>
      <w:r w:rsidR="0092307B" w:rsidRPr="0092307B">
        <w:t>HAC</w:t>
      </w:r>
      <w:r w:rsidR="004D7049" w:rsidRPr="004D7049">
        <w:rPr>
          <w:vertAlign w:val="superscript"/>
        </w:rPr>
        <w:t>®</w:t>
      </w:r>
      <w:r w:rsidR="0057353A">
        <w:t> </w:t>
      </w:r>
      <w:r w:rsidR="0092307B" w:rsidRPr="0092307B">
        <w:t>3</w:t>
      </w:r>
      <w:r w:rsidR="0092307B">
        <w:t>9</w:t>
      </w:r>
      <w:r w:rsidR="0092307B" w:rsidRPr="0092307B">
        <w:t>xy</w:t>
      </w:r>
      <w:r w:rsidR="0089710A">
        <w:t>*</w:t>
      </w:r>
      <w:r w:rsidR="00F571F8">
        <w:t>,</w:t>
      </w:r>
      <w:r w:rsidR="00C47D4F">
        <w:t xml:space="preserve"> </w:t>
      </w:r>
      <w:r w:rsidR="009A02E2">
        <w:t>which features</w:t>
      </w:r>
      <w:r w:rsidR="00C47D4F">
        <w:t xml:space="preserve"> </w:t>
      </w:r>
      <w:r w:rsidR="0092307B" w:rsidRPr="0092307B">
        <w:t>integrated capacitors</w:t>
      </w:r>
      <w:r w:rsidR="0092307B">
        <w:t xml:space="preserve"> for</w:t>
      </w:r>
      <w:r w:rsidR="0092307B" w:rsidRPr="0092307B">
        <w:t xml:space="preserve"> </w:t>
      </w:r>
      <w:r w:rsidR="004D7049">
        <w:t>stray</w:t>
      </w:r>
      <w:r w:rsidR="0057353A">
        <w:t>-</w:t>
      </w:r>
      <w:r w:rsidR="004D7049">
        <w:t xml:space="preserve">field robust position detection in </w:t>
      </w:r>
      <w:r w:rsidR="0092307B" w:rsidRPr="0092307B">
        <w:t>automotive and industrial applications</w:t>
      </w:r>
      <w:r w:rsidR="009A02E2">
        <w:t>. T</w:t>
      </w:r>
      <w:r w:rsidR="004D7049">
        <w:t xml:space="preserve">he TO92UF package </w:t>
      </w:r>
      <w:r w:rsidR="00F571F8">
        <w:t xml:space="preserve">was </w:t>
      </w:r>
      <w:r w:rsidR="009A02E2">
        <w:t>designed explicitly</w:t>
      </w:r>
      <w:r w:rsidR="0057353A">
        <w:t xml:space="preserve"> for PCB-</w:t>
      </w:r>
      <w:r w:rsidR="003E3336">
        <w:t>less application</w:t>
      </w:r>
      <w:r w:rsidR="00F571F8">
        <w:t>s,</w:t>
      </w:r>
      <w:r w:rsidR="009A02E2">
        <w:t xml:space="preserve"> combining </w:t>
      </w:r>
      <w:r w:rsidR="0057353A">
        <w:t>both a chip from the HAL</w:t>
      </w:r>
      <w:r w:rsidR="0057353A" w:rsidRPr="0057353A">
        <w:rPr>
          <w:vertAlign w:val="superscript"/>
        </w:rPr>
        <w:t>®</w:t>
      </w:r>
      <w:r w:rsidR="0057353A">
        <w:t> 39xy</w:t>
      </w:r>
      <w:r w:rsidR="0089710A">
        <w:t>*</w:t>
      </w:r>
      <w:r w:rsidR="0057353A">
        <w:t xml:space="preserve"> family featuring stray-</w:t>
      </w:r>
      <w:r w:rsidR="003E3336">
        <w:t>field compensation capability</w:t>
      </w:r>
      <w:r w:rsidR="00F571F8">
        <w:t>,</w:t>
      </w:r>
      <w:r w:rsidR="003E3336">
        <w:t xml:space="preserve"> and up to two capacitors with up to 330</w:t>
      </w:r>
      <w:r w:rsidR="0057353A">
        <w:t> </w:t>
      </w:r>
      <w:proofErr w:type="spellStart"/>
      <w:proofErr w:type="gramStart"/>
      <w:r w:rsidR="003E3336">
        <w:t>nF</w:t>
      </w:r>
      <w:proofErr w:type="spellEnd"/>
      <w:proofErr w:type="gramEnd"/>
      <w:r w:rsidR="003E3336">
        <w:t>.</w:t>
      </w:r>
      <w:r w:rsidR="00C373EA" w:rsidRPr="00C373EA">
        <w:t xml:space="preserve"> </w:t>
      </w:r>
      <w:r w:rsidR="00ED33FA" w:rsidRPr="00571AAD">
        <w:t>The n</w:t>
      </w:r>
      <w:r w:rsidR="00C47D4F" w:rsidRPr="00571AAD">
        <w:t xml:space="preserve">ew </w:t>
      </w:r>
      <w:r w:rsidR="00C373EA" w:rsidRPr="00571AAD">
        <w:t>sensors</w:t>
      </w:r>
      <w:r w:rsidR="00C373EA" w:rsidRPr="00B56460">
        <w:t xml:space="preserve"> </w:t>
      </w:r>
      <w:r w:rsidR="00C373EA">
        <w:t>suit</w:t>
      </w:r>
      <w:r w:rsidR="00C373EA" w:rsidRPr="00B56460">
        <w:t xml:space="preserve"> a wide range </w:t>
      </w:r>
      <w:r w:rsidR="00C373EA">
        <w:t xml:space="preserve">of </w:t>
      </w:r>
      <w:r w:rsidR="00C373EA" w:rsidRPr="00B56460">
        <w:t>applications, including</w:t>
      </w:r>
      <w:r w:rsidR="00C373EA">
        <w:t xml:space="preserve"> valves and actuators, gear shifters, </w:t>
      </w:r>
      <w:r w:rsidR="00C739C4">
        <w:t xml:space="preserve">transmission systems, or </w:t>
      </w:r>
      <w:r w:rsidR="00C47D4F">
        <w:t>b</w:t>
      </w:r>
      <w:r w:rsidR="00C739C4">
        <w:t xml:space="preserve">rake stroke position detection. </w:t>
      </w:r>
      <w:r w:rsidR="009A02E2">
        <w:t>The</w:t>
      </w:r>
      <w:r w:rsidR="00C373EA">
        <w:t xml:space="preserve"> PSI5 interface </w:t>
      </w:r>
      <w:r w:rsidR="009A02E2">
        <w:t>supports</w:t>
      </w:r>
      <w:r w:rsidR="00C373EA">
        <w:t xml:space="preserve"> the latest requirements of chassis-position detection sensors</w:t>
      </w:r>
      <w:proofErr w:type="gramStart"/>
      <w:r w:rsidR="00C373EA">
        <w:t>.</w:t>
      </w:r>
      <w:r w:rsidR="0089710A">
        <w:t>*</w:t>
      </w:r>
      <w:proofErr w:type="gramEnd"/>
      <w:r w:rsidR="0089710A">
        <w:t>*</w:t>
      </w:r>
    </w:p>
    <w:p w14:paraId="63984363" w14:textId="77777777" w:rsidR="00C373EA" w:rsidRDefault="00C373EA" w:rsidP="00C373EA"/>
    <w:p w14:paraId="50D3276D" w14:textId="0CCDC5C6" w:rsidR="007E4518" w:rsidRDefault="0057353A" w:rsidP="0092307B">
      <w:r>
        <w:t>HAC </w:t>
      </w:r>
      <w:r w:rsidR="00BF3E1E" w:rsidRPr="0092307B">
        <w:t>3</w:t>
      </w:r>
      <w:r w:rsidR="00BF3E1E">
        <w:t>9</w:t>
      </w:r>
      <w:r w:rsidR="00BF3E1E" w:rsidRPr="0092307B">
        <w:t xml:space="preserve">xy sensors </w:t>
      </w:r>
      <w:r w:rsidR="00BF3E1E">
        <w:t xml:space="preserve">enable angular measurements up to 360° with ferrite 2-pole magnets </w:t>
      </w:r>
      <w:r w:rsidR="002330F7">
        <w:t>and</w:t>
      </w:r>
      <w:r>
        <w:t xml:space="preserve"> linear measurements up to 35 </w:t>
      </w:r>
      <w:r w:rsidR="00BF3E1E">
        <w:t>mm by using two-pole bar magnets</w:t>
      </w:r>
      <w:r w:rsidR="00BF3E1E" w:rsidRPr="00571AAD">
        <w:t>.</w:t>
      </w:r>
      <w:r w:rsidR="009A02E2" w:rsidRPr="00571AAD">
        <w:t xml:space="preserve"> </w:t>
      </w:r>
      <w:r w:rsidR="00ED33FA" w:rsidRPr="00571AAD">
        <w:t xml:space="preserve">The </w:t>
      </w:r>
      <w:r w:rsidR="009A02E2" w:rsidRPr="00571AAD">
        <w:t xml:space="preserve">stray-field robust </w:t>
      </w:r>
      <w:r w:rsidR="00ED33FA" w:rsidRPr="00571AAD">
        <w:t xml:space="preserve">position detection </w:t>
      </w:r>
      <w:r w:rsidR="009A02E2" w:rsidRPr="00571AAD">
        <w:t>can take</w:t>
      </w:r>
      <w:r w:rsidR="00BF3E1E" w:rsidRPr="00571AAD">
        <w:t xml:space="preserve"> </w:t>
      </w:r>
      <w:r w:rsidR="009A02E2" w:rsidRPr="00571AAD">
        <w:t>b</w:t>
      </w:r>
      <w:r w:rsidR="00BF3E1E" w:rsidRPr="00571AAD">
        <w:t>oth measurement types</w:t>
      </w:r>
      <w:r w:rsidR="009A02E2" w:rsidRPr="00571AAD">
        <w:t>, with additional</w:t>
      </w:r>
      <w:r w:rsidR="00BF3E1E" w:rsidRPr="00571AAD">
        <w:t xml:space="preserve"> 3D measurements resulting in two independent angles. </w:t>
      </w:r>
      <w:r w:rsidR="002330F7" w:rsidRPr="00571AAD">
        <w:t>The SENT interface transmits data from b</w:t>
      </w:r>
      <w:r w:rsidR="00BF3E1E" w:rsidRPr="00571AAD">
        <w:t>oth angles</w:t>
      </w:r>
      <w:r w:rsidR="002330F7" w:rsidRPr="00571AAD">
        <w:t xml:space="preserve"> while </w:t>
      </w:r>
      <w:r w:rsidR="00BF3E1E" w:rsidRPr="00571AAD">
        <w:t xml:space="preserve">the </w:t>
      </w:r>
      <w:r w:rsidR="00185926" w:rsidRPr="00571AAD">
        <w:t>sensors achieve a</w:t>
      </w:r>
      <w:r w:rsidR="00BF3E1E" w:rsidRPr="00571AAD">
        <w:t xml:space="preserve"> high ESD immunity and meet all of the stringent</w:t>
      </w:r>
      <w:r w:rsidR="00BF3E1E">
        <w:t xml:space="preserve"> EMC requirements. </w:t>
      </w:r>
      <w:r w:rsidR="00C47D4F">
        <w:t>Samples are available</w:t>
      </w:r>
      <w:r w:rsidR="00F571F8">
        <w:t xml:space="preserve"> now</w:t>
      </w:r>
      <w:r w:rsidR="00C47D4F">
        <w:t>; mass production will start by</w:t>
      </w:r>
      <w:r w:rsidR="009A02E2">
        <w:t xml:space="preserve"> the</w:t>
      </w:r>
      <w:r w:rsidR="00C47D4F">
        <w:t xml:space="preserve"> end of 2021.</w:t>
      </w:r>
    </w:p>
    <w:p w14:paraId="4D663988" w14:textId="7AEBD7E0" w:rsidR="00185926" w:rsidRDefault="00185926" w:rsidP="0092307B"/>
    <w:p w14:paraId="1EAC81E3" w14:textId="6F0BB325" w:rsidR="00185926" w:rsidRDefault="00185926" w:rsidP="00185926">
      <w:r>
        <w:t>The</w:t>
      </w:r>
      <w:r w:rsidR="002330F7">
        <w:t xml:space="preserve"> patented </w:t>
      </w:r>
      <w:r>
        <w:t>3D HAL</w:t>
      </w:r>
      <w:r w:rsidR="00C373EA">
        <w:t xml:space="preserve"> pixel-</w:t>
      </w:r>
      <w:r>
        <w:t>cell technology</w:t>
      </w:r>
      <w:r w:rsidR="002330F7">
        <w:t xml:space="preserve"> is the core of the HAC 39xy sensors</w:t>
      </w:r>
      <w:r w:rsidR="00C373EA">
        <w:t xml:space="preserve">, </w:t>
      </w:r>
      <w:r w:rsidR="002330F7">
        <w:t xml:space="preserve">and accurately </w:t>
      </w:r>
      <w:r w:rsidRPr="00B56460">
        <w:t>measure</w:t>
      </w:r>
      <w:r w:rsidR="002330F7">
        <w:t xml:space="preserve">s </w:t>
      </w:r>
      <w:r w:rsidRPr="00B56460">
        <w:t>magnetic fields</w:t>
      </w:r>
      <w:r w:rsidR="009A02E2">
        <w:t xml:space="preserve"> </w:t>
      </w:r>
      <w:r w:rsidR="002330F7">
        <w:t>while being</w:t>
      </w:r>
      <w:r w:rsidRPr="00B56460">
        <w:t xml:space="preserve"> insensitive to </w:t>
      </w:r>
      <w:r>
        <w:t>stray</w:t>
      </w:r>
      <w:r w:rsidRPr="00B56460">
        <w:t xml:space="preserve"> fields.</w:t>
      </w:r>
      <w:r>
        <w:t xml:space="preserve"> The unique concept </w:t>
      </w:r>
      <w:r w:rsidR="00C373EA">
        <w:t>of the</w:t>
      </w:r>
      <w:r w:rsidR="00C373EA" w:rsidRPr="00C373EA">
        <w:t xml:space="preserve"> </w:t>
      </w:r>
      <w:proofErr w:type="spellStart"/>
      <w:r w:rsidR="00C373EA">
        <w:t>masterHAL</w:t>
      </w:r>
      <w:proofErr w:type="spellEnd"/>
      <w:r w:rsidR="00C373EA" w:rsidRPr="00630334">
        <w:rPr>
          <w:vertAlign w:val="superscript"/>
        </w:rPr>
        <w:t>®</w:t>
      </w:r>
      <w:r w:rsidR="00C373EA">
        <w:t xml:space="preserve"> sensor line </w:t>
      </w:r>
      <w:r>
        <w:t xml:space="preserve">is based on an array of Hall plates. The highly flexible sensor array helps design engineers select the best operation mode for any given measurement task. </w:t>
      </w:r>
    </w:p>
    <w:p w14:paraId="5AFFA785" w14:textId="77777777" w:rsidR="00185926" w:rsidRDefault="00185926" w:rsidP="00185926"/>
    <w:p w14:paraId="1CCA9327" w14:textId="7515F12D" w:rsidR="00185926" w:rsidRDefault="00F571F8" w:rsidP="00185926">
      <w:r>
        <w:t>With</w:t>
      </w:r>
      <w:r w:rsidR="00185926">
        <w:t xml:space="preserve"> its flexible architecture, </w:t>
      </w:r>
      <w:r w:rsidR="00185926" w:rsidRPr="0092307B">
        <w:t>HAC</w:t>
      </w:r>
      <w:r w:rsidR="00185926">
        <w:t> </w:t>
      </w:r>
      <w:r w:rsidR="00185926" w:rsidRPr="0092307B">
        <w:t>3</w:t>
      </w:r>
      <w:r w:rsidR="00185926">
        <w:t>9</w:t>
      </w:r>
      <w:r w:rsidR="00185926" w:rsidRPr="0092307B">
        <w:t xml:space="preserve">xy </w:t>
      </w:r>
      <w:r w:rsidR="00185926">
        <w:t>offers a wide range of configuration possibilities. It features a powerful DSP</w:t>
      </w:r>
      <w:r>
        <w:t>,</w:t>
      </w:r>
      <w:r w:rsidR="009A02E2">
        <w:t xml:space="preserve"> which </w:t>
      </w:r>
      <w:r w:rsidR="00185926">
        <w:t xml:space="preserve">is responsible for fast signal processing, </w:t>
      </w:r>
      <w:r w:rsidR="00D74CA6">
        <w:t>and a</w:t>
      </w:r>
      <w:r w:rsidR="002A1A6B">
        <w:t>n embedded</w:t>
      </w:r>
      <w:r w:rsidR="00185926">
        <w:t xml:space="preserve"> microcontroller </w:t>
      </w:r>
      <w:r w:rsidR="00D74CA6">
        <w:t xml:space="preserve">that </w:t>
      </w:r>
      <w:r w:rsidR="00185926">
        <w:t>performs the interface config</w:t>
      </w:r>
      <w:r w:rsidR="00C739C4">
        <w:t>uration and supervision of the F</w:t>
      </w:r>
      <w:r w:rsidR="00185926">
        <w:t xml:space="preserve">unctional </w:t>
      </w:r>
      <w:r w:rsidR="00C739C4">
        <w:t>S</w:t>
      </w:r>
      <w:r w:rsidR="00185926">
        <w:t>afety</w:t>
      </w:r>
      <w:r w:rsidR="00C739C4">
        <w:t xml:space="preserve"> </w:t>
      </w:r>
      <w:r w:rsidR="00185926">
        <w:t xml:space="preserve">related tasks. The innovative architecture of the </w:t>
      </w:r>
      <w:r w:rsidR="00185926" w:rsidRPr="0092307B">
        <w:t>HAC</w:t>
      </w:r>
      <w:r w:rsidR="00185926">
        <w:t> </w:t>
      </w:r>
      <w:r w:rsidR="00185926" w:rsidRPr="0092307B">
        <w:t>3</w:t>
      </w:r>
      <w:r w:rsidR="00185926">
        <w:t>9</w:t>
      </w:r>
      <w:r w:rsidR="00185926" w:rsidRPr="0092307B">
        <w:t xml:space="preserve">xy </w:t>
      </w:r>
      <w:r w:rsidR="00185926">
        <w:t>sensors makes it easy for customers to develop new solutions using fast prototyping techniques. It also enables quick and easy adaptation to changes in interface standards such as SENT and PSI5.</w:t>
      </w:r>
    </w:p>
    <w:p w14:paraId="5FBD79D6" w14:textId="77777777" w:rsidR="00C373EA" w:rsidRDefault="00C373EA" w:rsidP="00185926"/>
    <w:p w14:paraId="78DBC471" w14:textId="2E927E85" w:rsidR="00C373EA" w:rsidRDefault="00C373EA" w:rsidP="00C373EA">
      <w:r>
        <w:t>The pins of the TO92UF package can be welded or soldered directly to a lead frame</w:t>
      </w:r>
      <w:r w:rsidR="00C47D4F">
        <w:t xml:space="preserve">, </w:t>
      </w:r>
      <w:r>
        <w:t>eliminat</w:t>
      </w:r>
      <w:r w:rsidR="00C47D4F">
        <w:t>ing</w:t>
      </w:r>
      <w:r>
        <w:t xml:space="preserve"> the need for a printed circuit board (PCB), thus reducing the total system size and cost. Furthermore, the overall system long-term reliability is significantly improved.</w:t>
      </w:r>
    </w:p>
    <w:p w14:paraId="220C220E" w14:textId="77777777" w:rsidR="00C373EA" w:rsidRDefault="00C373EA" w:rsidP="00C373EA"/>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27"/>
        <w:gridCol w:w="8644"/>
      </w:tblGrid>
      <w:tr w:rsidR="00951686" w14:paraId="59612AFF" w14:textId="77777777">
        <w:tc>
          <w:tcPr>
            <w:tcW w:w="427" w:type="dxa"/>
          </w:tcPr>
          <w:p w14:paraId="4DFD4803" w14:textId="77777777" w:rsidR="00951686" w:rsidRDefault="00951686">
            <w:pPr>
              <w:rPr>
                <w:sz w:val="18"/>
                <w:szCs w:val="18"/>
              </w:rPr>
            </w:pPr>
          </w:p>
        </w:tc>
        <w:tc>
          <w:tcPr>
            <w:tcW w:w="8644" w:type="dxa"/>
          </w:tcPr>
          <w:p w14:paraId="08C06EA3" w14:textId="77777777" w:rsidR="00951686" w:rsidRDefault="00951686">
            <w:pPr>
              <w:tabs>
                <w:tab w:val="left" w:pos="-112"/>
              </w:tabs>
              <w:ind w:left="-112"/>
              <w:rPr>
                <w:sz w:val="20"/>
                <w:szCs w:val="20"/>
              </w:rPr>
            </w:pPr>
          </w:p>
        </w:tc>
      </w:tr>
    </w:tbl>
    <w:p w14:paraId="7FBB52EC" w14:textId="77777777" w:rsidR="00951686" w:rsidRDefault="0066578B">
      <w:pPr>
        <w:jc w:val="center"/>
      </w:pPr>
      <w:r>
        <w:lastRenderedPageBreak/>
        <w:t>-----</w:t>
      </w:r>
    </w:p>
    <w:p w14:paraId="50692337" w14:textId="77777777" w:rsidR="00951686" w:rsidRDefault="00951686">
      <w:pPr>
        <w:jc w:val="center"/>
      </w:pPr>
    </w:p>
    <w:p w14:paraId="6C78DC01"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Glossary</w:t>
      </w:r>
    </w:p>
    <w:p w14:paraId="739D0932" w14:textId="77777777" w:rsidR="00951686" w:rsidRDefault="00E73A9A">
      <w:pPr>
        <w:numPr>
          <w:ilvl w:val="0"/>
          <w:numId w:val="2"/>
        </w:numPr>
        <w:pBdr>
          <w:top w:val="nil"/>
          <w:left w:val="nil"/>
          <w:bottom w:val="nil"/>
          <w:right w:val="nil"/>
          <w:between w:val="nil"/>
        </w:pBdr>
        <w:rPr>
          <w:rFonts w:eastAsia="Arial"/>
          <w:sz w:val="20"/>
          <w:szCs w:val="20"/>
        </w:rPr>
      </w:pPr>
      <w:r>
        <w:rPr>
          <w:rFonts w:eastAsia="Arial"/>
          <w:sz w:val="20"/>
          <w:szCs w:val="20"/>
        </w:rPr>
        <w:t>3D </w:t>
      </w:r>
      <w:r w:rsidR="0066578B">
        <w:rPr>
          <w:rFonts w:eastAsia="Arial"/>
          <w:sz w:val="20"/>
          <w:szCs w:val="20"/>
        </w:rPr>
        <w:t>HAL</w:t>
      </w:r>
      <w:r w:rsidR="0066578B">
        <w:rPr>
          <w:rFonts w:eastAsia="Arial"/>
          <w:sz w:val="20"/>
          <w:szCs w:val="20"/>
          <w:vertAlign w:val="superscript"/>
        </w:rPr>
        <w:t>®</w:t>
      </w:r>
      <w:r w:rsidR="0066578B">
        <w:rPr>
          <w:rFonts w:eastAsia="Arial"/>
          <w:sz w:val="20"/>
          <w:szCs w:val="20"/>
        </w:rPr>
        <w:t xml:space="preserve"> pixel cell: Enables the direct measurement of magnetic fields in three directions X, Y, Z.</w:t>
      </w:r>
    </w:p>
    <w:p w14:paraId="5E358BBC" w14:textId="16AEC7DB" w:rsidR="00EF1662" w:rsidRDefault="00C373EA" w:rsidP="00EF1662">
      <w:pPr>
        <w:numPr>
          <w:ilvl w:val="0"/>
          <w:numId w:val="2"/>
        </w:numPr>
        <w:rPr>
          <w:sz w:val="20"/>
        </w:rPr>
      </w:pPr>
      <w:r>
        <w:rPr>
          <w:sz w:val="20"/>
        </w:rPr>
        <w:t>Stray-</w:t>
      </w:r>
      <w:r w:rsidR="00EF1662">
        <w:rPr>
          <w:sz w:val="20"/>
        </w:rPr>
        <w:t>field compensation: Modern Hall-effect sensors must be insensitive against disturbing fields generated by e-motors or power lines in hybrid or electrical vehicles (</w:t>
      </w:r>
      <w:proofErr w:type="spellStart"/>
      <w:r w:rsidR="00EF1662" w:rsidRPr="00F707CC">
        <w:rPr>
          <w:sz w:val="20"/>
        </w:rPr>
        <w:t>xHEV</w:t>
      </w:r>
      <w:proofErr w:type="spellEnd"/>
      <w:r w:rsidR="00EF1662">
        <w:rPr>
          <w:sz w:val="20"/>
        </w:rPr>
        <w:t>)</w:t>
      </w:r>
    </w:p>
    <w:p w14:paraId="288F6ABD" w14:textId="320579E1" w:rsidR="00951686" w:rsidRPr="00BF1949" w:rsidRDefault="00BF1949" w:rsidP="00467581">
      <w:pPr>
        <w:numPr>
          <w:ilvl w:val="0"/>
          <w:numId w:val="2"/>
        </w:numPr>
        <w:pBdr>
          <w:top w:val="nil"/>
          <w:left w:val="nil"/>
          <w:bottom w:val="nil"/>
          <w:right w:val="nil"/>
          <w:between w:val="nil"/>
        </w:pBdr>
        <w:rPr>
          <w:rFonts w:eastAsia="Arial"/>
          <w:sz w:val="20"/>
          <w:szCs w:val="20"/>
        </w:rPr>
      </w:pPr>
      <w:proofErr w:type="spellStart"/>
      <w:r w:rsidRPr="00BF1949">
        <w:rPr>
          <w:sz w:val="20"/>
        </w:rPr>
        <w:t>masterHAL</w:t>
      </w:r>
      <w:proofErr w:type="spellEnd"/>
      <w:r w:rsidRPr="00BF1949">
        <w:rPr>
          <w:sz w:val="20"/>
          <w:vertAlign w:val="superscript"/>
        </w:rPr>
        <w:t>®</w:t>
      </w:r>
      <w:r w:rsidR="00A01F76">
        <w:rPr>
          <w:sz w:val="20"/>
        </w:rPr>
        <w:t>: R</w:t>
      </w:r>
      <w:r w:rsidRPr="00BF1949">
        <w:rPr>
          <w:sz w:val="20"/>
        </w:rPr>
        <w:t>egistered trademark which stands for</w:t>
      </w:r>
      <w:r>
        <w:rPr>
          <w:sz w:val="20"/>
        </w:rPr>
        <w:t xml:space="preserve"> a unique feature set</w:t>
      </w:r>
      <w:r w:rsidR="00A01F76">
        <w:rPr>
          <w:sz w:val="20"/>
        </w:rPr>
        <w:t>, including</w:t>
      </w:r>
      <w:bookmarkStart w:id="0" w:name="_GoBack"/>
      <w:bookmarkEnd w:id="0"/>
      <w:r w:rsidRPr="00BF1949">
        <w:rPr>
          <w:sz w:val="20"/>
        </w:rPr>
        <w:t xml:space="preserve"> stray-field compensation capability built on the highly flexible architecture for multidimensional magnetic-field measurements </w:t>
      </w:r>
    </w:p>
    <w:p w14:paraId="0B70F50A" w14:textId="77777777" w:rsidR="00BF1949" w:rsidRPr="00BF1949" w:rsidRDefault="00BF1949" w:rsidP="00BF1949">
      <w:pPr>
        <w:pBdr>
          <w:top w:val="nil"/>
          <w:left w:val="nil"/>
          <w:bottom w:val="nil"/>
          <w:right w:val="nil"/>
          <w:between w:val="nil"/>
        </w:pBdr>
        <w:ind w:left="227"/>
        <w:rPr>
          <w:rFonts w:eastAsia="Arial"/>
          <w:sz w:val="20"/>
          <w:szCs w:val="20"/>
        </w:rPr>
      </w:pPr>
    </w:p>
    <w:p w14:paraId="20FEAF40"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Main applications**</w:t>
      </w:r>
    </w:p>
    <w:p w14:paraId="6595F4E0" w14:textId="01740E0F" w:rsidR="00951686" w:rsidRDefault="00EF1662">
      <w:pPr>
        <w:numPr>
          <w:ilvl w:val="0"/>
          <w:numId w:val="2"/>
        </w:numPr>
        <w:pBdr>
          <w:top w:val="nil"/>
          <w:left w:val="nil"/>
          <w:bottom w:val="nil"/>
          <w:right w:val="nil"/>
          <w:between w:val="nil"/>
        </w:pBdr>
        <w:rPr>
          <w:rFonts w:eastAsia="Arial"/>
          <w:sz w:val="20"/>
          <w:szCs w:val="20"/>
        </w:rPr>
      </w:pPr>
      <w:r>
        <w:rPr>
          <w:rFonts w:eastAsia="Arial"/>
          <w:sz w:val="20"/>
          <w:szCs w:val="20"/>
        </w:rPr>
        <w:t>All kind of valves and actuators (e.g. cooling valves, EGR, turbocharger actuators)</w:t>
      </w:r>
    </w:p>
    <w:p w14:paraId="5C4C01E1" w14:textId="60DA1FFE" w:rsidR="00EF1662" w:rsidRDefault="00EF1662">
      <w:pPr>
        <w:numPr>
          <w:ilvl w:val="0"/>
          <w:numId w:val="2"/>
        </w:numPr>
        <w:pBdr>
          <w:top w:val="nil"/>
          <w:left w:val="nil"/>
          <w:bottom w:val="nil"/>
          <w:right w:val="nil"/>
          <w:between w:val="nil"/>
        </w:pBdr>
        <w:rPr>
          <w:rFonts w:eastAsia="Arial"/>
          <w:sz w:val="20"/>
          <w:szCs w:val="20"/>
        </w:rPr>
      </w:pPr>
      <w:r>
        <w:rPr>
          <w:rFonts w:eastAsia="Arial"/>
          <w:sz w:val="20"/>
          <w:szCs w:val="20"/>
        </w:rPr>
        <w:t>Gear shifters</w:t>
      </w:r>
    </w:p>
    <w:p w14:paraId="44E03248" w14:textId="76E2CF49" w:rsidR="00951686" w:rsidRDefault="00EF1662">
      <w:pPr>
        <w:numPr>
          <w:ilvl w:val="0"/>
          <w:numId w:val="2"/>
        </w:numPr>
        <w:pBdr>
          <w:top w:val="nil"/>
          <w:left w:val="nil"/>
          <w:bottom w:val="nil"/>
          <w:right w:val="nil"/>
          <w:between w:val="nil"/>
        </w:pBdr>
        <w:rPr>
          <w:rFonts w:eastAsia="Arial"/>
          <w:sz w:val="20"/>
          <w:szCs w:val="20"/>
        </w:rPr>
      </w:pPr>
      <w:r>
        <w:rPr>
          <w:rFonts w:eastAsia="Arial"/>
          <w:sz w:val="20"/>
          <w:szCs w:val="20"/>
        </w:rPr>
        <w:t>Brake stroke position sensors</w:t>
      </w:r>
    </w:p>
    <w:p w14:paraId="763718DB" w14:textId="5733439F" w:rsidR="00EF1662" w:rsidRDefault="00EF1662">
      <w:pPr>
        <w:numPr>
          <w:ilvl w:val="0"/>
          <w:numId w:val="2"/>
        </w:numPr>
        <w:pBdr>
          <w:top w:val="nil"/>
          <w:left w:val="nil"/>
          <w:bottom w:val="nil"/>
          <w:right w:val="nil"/>
          <w:between w:val="nil"/>
        </w:pBdr>
        <w:rPr>
          <w:rFonts w:eastAsia="Arial"/>
          <w:sz w:val="20"/>
          <w:szCs w:val="20"/>
        </w:rPr>
      </w:pPr>
      <w:r>
        <w:rPr>
          <w:rFonts w:eastAsia="Arial"/>
          <w:sz w:val="20"/>
          <w:szCs w:val="20"/>
        </w:rPr>
        <w:t>Position detection in transmission systems</w:t>
      </w:r>
    </w:p>
    <w:p w14:paraId="64B61D53" w14:textId="54FCD80C" w:rsidR="00EF1662" w:rsidRDefault="00EF1662">
      <w:pPr>
        <w:numPr>
          <w:ilvl w:val="0"/>
          <w:numId w:val="2"/>
        </w:numPr>
        <w:pBdr>
          <w:top w:val="nil"/>
          <w:left w:val="nil"/>
          <w:bottom w:val="nil"/>
          <w:right w:val="nil"/>
          <w:between w:val="nil"/>
        </w:pBdr>
        <w:rPr>
          <w:rFonts w:eastAsia="Arial"/>
          <w:sz w:val="20"/>
          <w:szCs w:val="20"/>
        </w:rPr>
      </w:pPr>
      <w:r>
        <w:rPr>
          <w:rFonts w:eastAsia="Arial"/>
          <w:sz w:val="20"/>
          <w:szCs w:val="20"/>
        </w:rPr>
        <w:t>Chassis position detection</w:t>
      </w:r>
    </w:p>
    <w:p w14:paraId="2D6E9FB5" w14:textId="75F0FACA" w:rsidR="00EF1662" w:rsidRDefault="00EF1662">
      <w:pPr>
        <w:numPr>
          <w:ilvl w:val="0"/>
          <w:numId w:val="2"/>
        </w:numPr>
        <w:pBdr>
          <w:top w:val="nil"/>
          <w:left w:val="nil"/>
          <w:bottom w:val="nil"/>
          <w:right w:val="nil"/>
          <w:between w:val="nil"/>
        </w:pBdr>
        <w:rPr>
          <w:rFonts w:eastAsia="Arial"/>
          <w:sz w:val="20"/>
          <w:szCs w:val="20"/>
        </w:rPr>
      </w:pPr>
      <w:r>
        <w:rPr>
          <w:rFonts w:eastAsia="Arial"/>
          <w:sz w:val="20"/>
          <w:szCs w:val="20"/>
        </w:rPr>
        <w:t>Position detection in charging connector lock actuators</w:t>
      </w:r>
    </w:p>
    <w:p w14:paraId="67F5C620" w14:textId="77777777" w:rsidR="00951686" w:rsidRDefault="00951686">
      <w:pPr>
        <w:pBdr>
          <w:top w:val="nil"/>
          <w:left w:val="nil"/>
          <w:bottom w:val="nil"/>
          <w:right w:val="nil"/>
          <w:between w:val="nil"/>
        </w:pBdr>
        <w:ind w:left="227"/>
        <w:rPr>
          <w:rFonts w:eastAsia="Arial"/>
        </w:rPr>
      </w:pPr>
    </w:p>
    <w:p w14:paraId="5ABEAEE3"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Main features and benefits***</w:t>
      </w:r>
    </w:p>
    <w:p w14:paraId="36BF3BD9" w14:textId="54301724" w:rsidR="008951A6" w:rsidRPr="008951A6" w:rsidRDefault="00C739C4" w:rsidP="008951A6">
      <w:pPr>
        <w:numPr>
          <w:ilvl w:val="0"/>
          <w:numId w:val="2"/>
        </w:numPr>
        <w:pBdr>
          <w:top w:val="nil"/>
          <w:left w:val="nil"/>
          <w:bottom w:val="nil"/>
          <w:right w:val="nil"/>
          <w:between w:val="nil"/>
        </w:pBdr>
        <w:rPr>
          <w:sz w:val="20"/>
          <w:szCs w:val="20"/>
        </w:rPr>
      </w:pPr>
      <w:r>
        <w:rPr>
          <w:sz w:val="20"/>
          <w:szCs w:val="20"/>
        </w:rPr>
        <w:t>Stray-</w:t>
      </w:r>
      <w:r w:rsidR="008951A6" w:rsidRPr="008951A6">
        <w:rPr>
          <w:sz w:val="20"/>
          <w:szCs w:val="20"/>
        </w:rPr>
        <w:t xml:space="preserve">field robust position detection (linear and </w:t>
      </w:r>
      <w:r w:rsidR="00C373EA">
        <w:rPr>
          <w:sz w:val="20"/>
          <w:szCs w:val="20"/>
        </w:rPr>
        <w:t>rotary up to 360°) covering ISO </w:t>
      </w:r>
      <w:r w:rsidR="008951A6" w:rsidRPr="008951A6">
        <w:rPr>
          <w:sz w:val="20"/>
          <w:szCs w:val="20"/>
        </w:rPr>
        <w:t>11452-8 requirements</w:t>
      </w:r>
    </w:p>
    <w:p w14:paraId="6167C01B" w14:textId="77777777" w:rsidR="008951A6" w:rsidRPr="008951A6" w:rsidRDefault="008951A6" w:rsidP="008951A6">
      <w:pPr>
        <w:numPr>
          <w:ilvl w:val="0"/>
          <w:numId w:val="2"/>
        </w:numPr>
        <w:pBdr>
          <w:top w:val="nil"/>
          <w:left w:val="nil"/>
          <w:bottom w:val="nil"/>
          <w:right w:val="nil"/>
          <w:between w:val="nil"/>
        </w:pBdr>
        <w:rPr>
          <w:sz w:val="20"/>
          <w:szCs w:val="20"/>
        </w:rPr>
      </w:pPr>
      <w:r w:rsidRPr="008951A6">
        <w:rPr>
          <w:sz w:val="20"/>
          <w:szCs w:val="20"/>
        </w:rPr>
        <w:t>Compensation of stray fields with gradients for applications with 180° rotation</w:t>
      </w:r>
    </w:p>
    <w:p w14:paraId="6441C890" w14:textId="0BAC3957" w:rsidR="008951A6" w:rsidRPr="008951A6" w:rsidRDefault="008951A6" w:rsidP="008951A6">
      <w:pPr>
        <w:numPr>
          <w:ilvl w:val="0"/>
          <w:numId w:val="2"/>
        </w:numPr>
        <w:pBdr>
          <w:top w:val="nil"/>
          <w:left w:val="nil"/>
          <w:bottom w:val="nil"/>
          <w:right w:val="nil"/>
          <w:between w:val="nil"/>
        </w:pBdr>
        <w:rPr>
          <w:sz w:val="20"/>
          <w:szCs w:val="20"/>
        </w:rPr>
      </w:pPr>
      <w:r w:rsidRPr="008951A6">
        <w:rPr>
          <w:sz w:val="20"/>
          <w:szCs w:val="20"/>
        </w:rPr>
        <w:t>Real 3D magnetic field measurement of B</w:t>
      </w:r>
      <w:r w:rsidRPr="00C373EA">
        <w:rPr>
          <w:sz w:val="20"/>
          <w:szCs w:val="20"/>
          <w:vertAlign w:val="subscript"/>
        </w:rPr>
        <w:t>X</w:t>
      </w:r>
      <w:r w:rsidRPr="008951A6">
        <w:rPr>
          <w:sz w:val="20"/>
          <w:szCs w:val="20"/>
        </w:rPr>
        <w:t>, B</w:t>
      </w:r>
      <w:r w:rsidRPr="00C373EA">
        <w:rPr>
          <w:sz w:val="20"/>
          <w:szCs w:val="20"/>
          <w:vertAlign w:val="subscript"/>
        </w:rPr>
        <w:t>Y</w:t>
      </w:r>
      <w:r w:rsidR="00C739C4" w:rsidRPr="00C739C4">
        <w:rPr>
          <w:sz w:val="20"/>
          <w:szCs w:val="20"/>
        </w:rPr>
        <w:t>,</w:t>
      </w:r>
      <w:r w:rsidRPr="008951A6">
        <w:rPr>
          <w:sz w:val="20"/>
          <w:szCs w:val="20"/>
        </w:rPr>
        <w:t xml:space="preserve"> and B</w:t>
      </w:r>
      <w:r w:rsidRPr="00C373EA">
        <w:rPr>
          <w:sz w:val="20"/>
          <w:szCs w:val="20"/>
          <w:vertAlign w:val="subscript"/>
        </w:rPr>
        <w:t>Z</w:t>
      </w:r>
    </w:p>
    <w:p w14:paraId="4AB826B6" w14:textId="05338070" w:rsidR="008951A6" w:rsidRPr="008951A6" w:rsidRDefault="008951A6" w:rsidP="008951A6">
      <w:pPr>
        <w:numPr>
          <w:ilvl w:val="0"/>
          <w:numId w:val="2"/>
        </w:numPr>
        <w:pBdr>
          <w:top w:val="nil"/>
          <w:left w:val="nil"/>
          <w:bottom w:val="nil"/>
          <w:right w:val="nil"/>
          <w:between w:val="nil"/>
        </w:pBdr>
        <w:rPr>
          <w:sz w:val="20"/>
          <w:szCs w:val="20"/>
        </w:rPr>
      </w:pPr>
      <w:r w:rsidRPr="008951A6">
        <w:rPr>
          <w:sz w:val="20"/>
          <w:szCs w:val="20"/>
        </w:rPr>
        <w:t xml:space="preserve">Transmission of </w:t>
      </w:r>
      <w:r>
        <w:rPr>
          <w:sz w:val="20"/>
          <w:szCs w:val="20"/>
        </w:rPr>
        <w:t>position information</w:t>
      </w:r>
      <w:r w:rsidRPr="008951A6">
        <w:rPr>
          <w:sz w:val="20"/>
          <w:szCs w:val="20"/>
        </w:rPr>
        <w:t>, up to two calculated a</w:t>
      </w:r>
      <w:r w:rsidR="00C739C4">
        <w:rPr>
          <w:sz w:val="20"/>
          <w:szCs w:val="20"/>
        </w:rPr>
        <w:t>ngles, angle velocity, magnetic-</w:t>
      </w:r>
      <w:r w:rsidRPr="008951A6">
        <w:rPr>
          <w:sz w:val="20"/>
          <w:szCs w:val="20"/>
        </w:rPr>
        <w:t>field amplitude and/or chip temperature</w:t>
      </w:r>
    </w:p>
    <w:p w14:paraId="15B1EB43" w14:textId="5CC141AD" w:rsidR="008951A6" w:rsidRPr="008951A6" w:rsidRDefault="008951A6" w:rsidP="008951A6">
      <w:pPr>
        <w:numPr>
          <w:ilvl w:val="0"/>
          <w:numId w:val="2"/>
        </w:numPr>
        <w:pBdr>
          <w:top w:val="nil"/>
          <w:left w:val="nil"/>
          <w:bottom w:val="nil"/>
          <w:right w:val="nil"/>
          <w:between w:val="nil"/>
        </w:pBdr>
        <w:rPr>
          <w:sz w:val="20"/>
          <w:szCs w:val="20"/>
        </w:rPr>
      </w:pPr>
      <w:proofErr w:type="spellStart"/>
      <w:r w:rsidRPr="008951A6">
        <w:rPr>
          <w:sz w:val="20"/>
          <w:szCs w:val="20"/>
        </w:rPr>
        <w:t>SEooC</w:t>
      </w:r>
      <w:proofErr w:type="spellEnd"/>
      <w:r w:rsidRPr="008951A6">
        <w:rPr>
          <w:sz w:val="20"/>
          <w:szCs w:val="20"/>
        </w:rPr>
        <w:t xml:space="preserve"> according to ISO</w:t>
      </w:r>
      <w:r w:rsidR="0089710A">
        <w:rPr>
          <w:sz w:val="20"/>
          <w:szCs w:val="20"/>
        </w:rPr>
        <w:t> </w:t>
      </w:r>
      <w:r w:rsidR="00C739C4">
        <w:rPr>
          <w:sz w:val="20"/>
          <w:szCs w:val="20"/>
        </w:rPr>
        <w:t>26262 to support F</w:t>
      </w:r>
      <w:r w:rsidRPr="008951A6">
        <w:rPr>
          <w:sz w:val="20"/>
          <w:szCs w:val="20"/>
        </w:rPr>
        <w:t xml:space="preserve">unctional </w:t>
      </w:r>
      <w:r w:rsidR="00C739C4">
        <w:rPr>
          <w:sz w:val="20"/>
          <w:szCs w:val="20"/>
        </w:rPr>
        <w:t>S</w:t>
      </w:r>
      <w:r w:rsidRPr="008951A6">
        <w:rPr>
          <w:sz w:val="20"/>
          <w:szCs w:val="20"/>
        </w:rPr>
        <w:t>afety applications</w:t>
      </w:r>
    </w:p>
    <w:p w14:paraId="0C1A5F2D" w14:textId="450C73A1" w:rsidR="008951A6" w:rsidRPr="008951A6" w:rsidRDefault="008951A6" w:rsidP="008951A6">
      <w:pPr>
        <w:numPr>
          <w:ilvl w:val="0"/>
          <w:numId w:val="2"/>
        </w:numPr>
        <w:pBdr>
          <w:top w:val="nil"/>
          <w:left w:val="nil"/>
          <w:bottom w:val="nil"/>
          <w:right w:val="nil"/>
          <w:between w:val="nil"/>
        </w:pBdr>
        <w:rPr>
          <w:sz w:val="20"/>
          <w:szCs w:val="20"/>
        </w:rPr>
      </w:pPr>
      <w:r w:rsidRPr="008951A6">
        <w:rPr>
          <w:sz w:val="20"/>
          <w:szCs w:val="20"/>
        </w:rPr>
        <w:t xml:space="preserve">Wide supply voltage range: 3.0 V </w:t>
      </w:r>
      <w:r w:rsidR="00F571F8">
        <w:rPr>
          <w:sz w:val="20"/>
          <w:szCs w:val="20"/>
        </w:rPr>
        <w:t>to</w:t>
      </w:r>
      <w:r w:rsidR="00F571F8" w:rsidRPr="008951A6">
        <w:rPr>
          <w:sz w:val="20"/>
          <w:szCs w:val="20"/>
        </w:rPr>
        <w:t xml:space="preserve"> </w:t>
      </w:r>
      <w:r w:rsidRPr="008951A6">
        <w:rPr>
          <w:sz w:val="20"/>
          <w:szCs w:val="20"/>
        </w:rPr>
        <w:t>1</w:t>
      </w:r>
      <w:r>
        <w:rPr>
          <w:sz w:val="20"/>
          <w:szCs w:val="20"/>
        </w:rPr>
        <w:t>8</w:t>
      </w:r>
      <w:r w:rsidRPr="008951A6">
        <w:rPr>
          <w:sz w:val="20"/>
          <w:szCs w:val="20"/>
        </w:rPr>
        <w:t xml:space="preserve"> V</w:t>
      </w:r>
    </w:p>
    <w:p w14:paraId="6AC20215" w14:textId="79EC5A99" w:rsidR="008951A6" w:rsidRPr="008951A6" w:rsidRDefault="008951A6" w:rsidP="008951A6">
      <w:pPr>
        <w:numPr>
          <w:ilvl w:val="0"/>
          <w:numId w:val="2"/>
        </w:numPr>
        <w:pBdr>
          <w:top w:val="nil"/>
          <w:left w:val="nil"/>
          <w:bottom w:val="nil"/>
          <w:right w:val="nil"/>
          <w:between w:val="nil"/>
        </w:pBdr>
        <w:rPr>
          <w:sz w:val="20"/>
          <w:szCs w:val="20"/>
        </w:rPr>
      </w:pPr>
      <w:r w:rsidRPr="008951A6">
        <w:rPr>
          <w:sz w:val="20"/>
          <w:szCs w:val="20"/>
        </w:rPr>
        <w:t xml:space="preserve">Suitable for automotive applications, </w:t>
      </w:r>
      <w:r w:rsidR="00F571F8">
        <w:rPr>
          <w:sz w:val="20"/>
          <w:szCs w:val="20"/>
        </w:rPr>
        <w:t>due</w:t>
      </w:r>
      <w:r w:rsidR="00F571F8" w:rsidRPr="008951A6">
        <w:rPr>
          <w:sz w:val="20"/>
          <w:szCs w:val="20"/>
        </w:rPr>
        <w:t xml:space="preserve"> </w:t>
      </w:r>
      <w:r w:rsidRPr="008951A6">
        <w:rPr>
          <w:sz w:val="20"/>
          <w:szCs w:val="20"/>
        </w:rPr>
        <w:t>to a wide ambient temperature range from -40 °C to 160</w:t>
      </w:r>
      <w:r w:rsidR="0089710A">
        <w:rPr>
          <w:sz w:val="20"/>
          <w:szCs w:val="20"/>
        </w:rPr>
        <w:t> </w:t>
      </w:r>
      <w:r w:rsidRPr="008951A6">
        <w:rPr>
          <w:sz w:val="20"/>
          <w:szCs w:val="20"/>
        </w:rPr>
        <w:t>°C</w:t>
      </w:r>
    </w:p>
    <w:p w14:paraId="48BDD766" w14:textId="68789825" w:rsidR="00951686" w:rsidRDefault="008951A6">
      <w:pPr>
        <w:numPr>
          <w:ilvl w:val="0"/>
          <w:numId w:val="2"/>
        </w:numPr>
        <w:pBdr>
          <w:top w:val="nil"/>
          <w:left w:val="nil"/>
          <w:bottom w:val="nil"/>
          <w:right w:val="nil"/>
          <w:between w:val="nil"/>
        </w:pBdr>
        <w:rPr>
          <w:rFonts w:eastAsia="Arial"/>
          <w:sz w:val="20"/>
          <w:szCs w:val="20"/>
        </w:rPr>
      </w:pPr>
      <w:r>
        <w:rPr>
          <w:rFonts w:eastAsia="Arial"/>
          <w:sz w:val="20"/>
          <w:szCs w:val="20"/>
        </w:rPr>
        <w:t xml:space="preserve">Leaded 3-pin TO92UF transistor package with integrated </w:t>
      </w:r>
      <w:r w:rsidR="00C739C4">
        <w:rPr>
          <w:rFonts w:eastAsia="Arial"/>
          <w:sz w:val="20"/>
          <w:szCs w:val="20"/>
        </w:rPr>
        <w:t>decoupling</w:t>
      </w:r>
      <w:r>
        <w:rPr>
          <w:rFonts w:eastAsia="Arial"/>
          <w:sz w:val="20"/>
          <w:szCs w:val="20"/>
        </w:rPr>
        <w:t xml:space="preserve"> capacitors</w:t>
      </w:r>
    </w:p>
    <w:p w14:paraId="35FD3906" w14:textId="77777777" w:rsidR="00951686" w:rsidRDefault="00951686">
      <w:pPr>
        <w:pBdr>
          <w:top w:val="nil"/>
          <w:left w:val="nil"/>
          <w:bottom w:val="nil"/>
          <w:right w:val="nil"/>
          <w:between w:val="nil"/>
        </w:pBdr>
        <w:ind w:left="227"/>
        <w:rPr>
          <w:rFonts w:eastAsia="Arial"/>
          <w:sz w:val="20"/>
          <w:szCs w:val="20"/>
        </w:rPr>
      </w:pPr>
    </w:p>
    <w:p w14:paraId="4E817445" w14:textId="77777777" w:rsidR="00951686" w:rsidRDefault="00951686">
      <w:pPr>
        <w:pBdr>
          <w:top w:val="nil"/>
          <w:left w:val="nil"/>
          <w:bottom w:val="nil"/>
          <w:right w:val="nil"/>
          <w:between w:val="nil"/>
        </w:pBdr>
        <w:ind w:left="227"/>
        <w:rPr>
          <w:rFonts w:eastAsia="Arial"/>
          <w:sz w:val="20"/>
          <w:szCs w:val="20"/>
        </w:rPr>
      </w:pPr>
    </w:p>
    <w:p w14:paraId="575653C8" w14:textId="77777777" w:rsidR="00951686" w:rsidRDefault="00951686">
      <w:pPr>
        <w:pBdr>
          <w:top w:val="nil"/>
          <w:left w:val="nil"/>
          <w:bottom w:val="nil"/>
          <w:right w:val="nil"/>
          <w:between w:val="nil"/>
        </w:pBdr>
        <w:ind w:left="227"/>
        <w:rPr>
          <w:rFonts w:eastAsia="Arial"/>
          <w:sz w:val="20"/>
          <w:szCs w:val="20"/>
        </w:rPr>
      </w:pPr>
    </w:p>
    <w:p w14:paraId="25D8FBE5"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Key data</w:t>
      </w:r>
    </w:p>
    <w:tbl>
      <w:tblPr>
        <w:tblStyle w:val="a0"/>
        <w:tblW w:w="8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6070"/>
      </w:tblGrid>
      <w:tr w:rsidR="00951686" w14:paraId="178C5992" w14:textId="77777777" w:rsidTr="008951A6">
        <w:tc>
          <w:tcPr>
            <w:tcW w:w="2830" w:type="dxa"/>
            <w:shd w:val="clear" w:color="auto" w:fill="D9D9D9"/>
            <w:vAlign w:val="center"/>
          </w:tcPr>
          <w:p w14:paraId="10444AAC" w14:textId="77777777" w:rsidR="00951686" w:rsidRDefault="0066578B">
            <w:pPr>
              <w:rPr>
                <w:sz w:val="20"/>
                <w:szCs w:val="20"/>
              </w:rPr>
            </w:pPr>
            <w:r>
              <w:rPr>
                <w:sz w:val="20"/>
                <w:szCs w:val="20"/>
              </w:rPr>
              <w:t>Types</w:t>
            </w:r>
          </w:p>
        </w:tc>
        <w:tc>
          <w:tcPr>
            <w:tcW w:w="6070" w:type="dxa"/>
            <w:shd w:val="clear" w:color="auto" w:fill="auto"/>
            <w:vAlign w:val="center"/>
          </w:tcPr>
          <w:p w14:paraId="26F17117" w14:textId="6DFD5BEC" w:rsidR="00951686" w:rsidRDefault="008951A6">
            <w:pPr>
              <w:rPr>
                <w:sz w:val="20"/>
                <w:szCs w:val="20"/>
              </w:rPr>
            </w:pPr>
            <w:r>
              <w:rPr>
                <w:sz w:val="20"/>
                <w:szCs w:val="20"/>
              </w:rPr>
              <w:t>HAC 3930, HAC 3960, HAC 3980</w:t>
            </w:r>
          </w:p>
        </w:tc>
      </w:tr>
      <w:tr w:rsidR="00951686" w14:paraId="5E4D9ABD" w14:textId="77777777" w:rsidTr="008951A6">
        <w:trPr>
          <w:trHeight w:val="284"/>
        </w:trPr>
        <w:tc>
          <w:tcPr>
            <w:tcW w:w="2830" w:type="dxa"/>
            <w:shd w:val="clear" w:color="auto" w:fill="D9D9D9"/>
            <w:vAlign w:val="center"/>
          </w:tcPr>
          <w:p w14:paraId="7E550430" w14:textId="77777777" w:rsidR="00951686" w:rsidRDefault="0066578B">
            <w:pPr>
              <w:rPr>
                <w:sz w:val="20"/>
                <w:szCs w:val="20"/>
              </w:rPr>
            </w:pPr>
            <w:r>
              <w:rPr>
                <w:sz w:val="20"/>
                <w:szCs w:val="20"/>
              </w:rPr>
              <w:t>Package</w:t>
            </w:r>
            <w:r w:rsidR="00E73A9A">
              <w:rPr>
                <w:sz w:val="20"/>
                <w:szCs w:val="20"/>
              </w:rPr>
              <w:t>s</w:t>
            </w:r>
          </w:p>
        </w:tc>
        <w:tc>
          <w:tcPr>
            <w:tcW w:w="6070" w:type="dxa"/>
            <w:shd w:val="clear" w:color="auto" w:fill="auto"/>
            <w:vAlign w:val="center"/>
          </w:tcPr>
          <w:p w14:paraId="1E8E9096" w14:textId="694992D9" w:rsidR="00951686" w:rsidRDefault="008951A6">
            <w:pPr>
              <w:rPr>
                <w:sz w:val="20"/>
                <w:szCs w:val="20"/>
              </w:rPr>
            </w:pPr>
            <w:r>
              <w:rPr>
                <w:sz w:val="20"/>
                <w:szCs w:val="20"/>
              </w:rPr>
              <w:t>TO92UF</w:t>
            </w:r>
          </w:p>
        </w:tc>
      </w:tr>
      <w:tr w:rsidR="00951686" w14:paraId="1DFABF4F" w14:textId="77777777" w:rsidTr="008951A6">
        <w:trPr>
          <w:trHeight w:val="284"/>
        </w:trPr>
        <w:tc>
          <w:tcPr>
            <w:tcW w:w="2830" w:type="dxa"/>
            <w:shd w:val="clear" w:color="auto" w:fill="D9D9D9"/>
            <w:vAlign w:val="center"/>
          </w:tcPr>
          <w:p w14:paraId="6236331A" w14:textId="19E7F4E0" w:rsidR="00951686" w:rsidRDefault="008951A6" w:rsidP="008951A6">
            <w:pPr>
              <w:rPr>
                <w:sz w:val="20"/>
                <w:szCs w:val="20"/>
              </w:rPr>
            </w:pPr>
            <w:r>
              <w:rPr>
                <w:sz w:val="20"/>
                <w:szCs w:val="20"/>
              </w:rPr>
              <w:t>Digital o</w:t>
            </w:r>
            <w:r w:rsidR="0066578B">
              <w:rPr>
                <w:sz w:val="20"/>
                <w:szCs w:val="20"/>
              </w:rPr>
              <w:t>utput formats</w:t>
            </w:r>
          </w:p>
        </w:tc>
        <w:tc>
          <w:tcPr>
            <w:tcW w:w="6070" w:type="dxa"/>
            <w:shd w:val="clear" w:color="auto" w:fill="auto"/>
            <w:vAlign w:val="center"/>
          </w:tcPr>
          <w:p w14:paraId="5453629B" w14:textId="6DB04F54" w:rsidR="00951686" w:rsidRDefault="008951A6">
            <w:pPr>
              <w:rPr>
                <w:sz w:val="20"/>
                <w:szCs w:val="20"/>
              </w:rPr>
            </w:pPr>
            <w:r>
              <w:rPr>
                <w:sz w:val="20"/>
                <w:szCs w:val="20"/>
              </w:rPr>
              <w:t>PWM (2-/3-wire) &amp; SENT SAE J2716 rev. 2016, PSI5 2.x</w:t>
            </w:r>
          </w:p>
        </w:tc>
      </w:tr>
      <w:tr w:rsidR="008951A6" w14:paraId="08B610C8" w14:textId="77777777" w:rsidTr="008951A6">
        <w:trPr>
          <w:trHeight w:val="284"/>
        </w:trPr>
        <w:tc>
          <w:tcPr>
            <w:tcW w:w="2830" w:type="dxa"/>
            <w:shd w:val="clear" w:color="auto" w:fill="D9D9D9"/>
            <w:vAlign w:val="center"/>
          </w:tcPr>
          <w:p w14:paraId="3789FBDD" w14:textId="77777777" w:rsidR="008951A6" w:rsidRDefault="008951A6" w:rsidP="008951A6">
            <w:pPr>
              <w:rPr>
                <w:sz w:val="20"/>
                <w:szCs w:val="20"/>
              </w:rPr>
            </w:pPr>
            <w:r>
              <w:rPr>
                <w:sz w:val="20"/>
                <w:szCs w:val="20"/>
              </w:rPr>
              <w:t xml:space="preserve">Accuracy </w:t>
            </w:r>
          </w:p>
        </w:tc>
        <w:tc>
          <w:tcPr>
            <w:tcW w:w="6070" w:type="dxa"/>
            <w:shd w:val="clear" w:color="auto" w:fill="auto"/>
            <w:vAlign w:val="center"/>
          </w:tcPr>
          <w:p w14:paraId="43900FAC" w14:textId="78C6B1C8" w:rsidR="008951A6" w:rsidRDefault="008951A6" w:rsidP="0089710A">
            <w:pPr>
              <w:rPr>
                <w:sz w:val="20"/>
                <w:szCs w:val="20"/>
              </w:rPr>
            </w:pPr>
            <w:r>
              <w:rPr>
                <w:rFonts w:eastAsia="MS Mincho"/>
                <w:color w:val="auto"/>
                <w:sz w:val="26"/>
                <w:szCs w:val="26"/>
                <w:lang w:val="de-DE" w:eastAsia="de-DE"/>
              </w:rPr>
              <w:t>±</w:t>
            </w:r>
            <w:r>
              <w:rPr>
                <w:sz w:val="20"/>
              </w:rPr>
              <w:t>0.5° @ 10</w:t>
            </w:r>
            <w:r w:rsidR="0089710A">
              <w:rPr>
                <w:sz w:val="20"/>
              </w:rPr>
              <w:t> </w:t>
            </w:r>
            <w:proofErr w:type="spellStart"/>
            <w:r>
              <w:rPr>
                <w:sz w:val="20"/>
              </w:rPr>
              <w:t>mT</w:t>
            </w:r>
            <w:proofErr w:type="spellEnd"/>
            <w:r>
              <w:rPr>
                <w:sz w:val="20"/>
              </w:rPr>
              <w:t xml:space="preserve"> for rotary setups</w:t>
            </w:r>
          </w:p>
        </w:tc>
      </w:tr>
      <w:tr w:rsidR="008951A6" w14:paraId="221ACD54" w14:textId="77777777" w:rsidTr="008951A6">
        <w:trPr>
          <w:trHeight w:val="446"/>
        </w:trPr>
        <w:tc>
          <w:tcPr>
            <w:tcW w:w="2830" w:type="dxa"/>
            <w:shd w:val="clear" w:color="auto" w:fill="D9D9D9"/>
            <w:vAlign w:val="center"/>
          </w:tcPr>
          <w:p w14:paraId="4BAE6D39" w14:textId="77777777" w:rsidR="008951A6" w:rsidRDefault="008951A6" w:rsidP="008951A6">
            <w:pPr>
              <w:rPr>
                <w:sz w:val="20"/>
                <w:szCs w:val="20"/>
              </w:rPr>
            </w:pPr>
            <w:r>
              <w:rPr>
                <w:sz w:val="20"/>
                <w:szCs w:val="20"/>
              </w:rPr>
              <w:t>Flux density amplitude range</w:t>
            </w:r>
          </w:p>
        </w:tc>
        <w:tc>
          <w:tcPr>
            <w:tcW w:w="6070" w:type="dxa"/>
            <w:shd w:val="clear" w:color="auto" w:fill="auto"/>
            <w:vAlign w:val="center"/>
          </w:tcPr>
          <w:p w14:paraId="7DA0EFC1" w14:textId="7B5CA4BA" w:rsidR="008951A6" w:rsidRDefault="0089710A" w:rsidP="0089710A">
            <w:pPr>
              <w:rPr>
                <w:sz w:val="20"/>
                <w:szCs w:val="20"/>
              </w:rPr>
            </w:pPr>
            <w:r>
              <w:rPr>
                <w:sz w:val="20"/>
                <w:szCs w:val="20"/>
              </w:rPr>
              <w:t>10 </w:t>
            </w:r>
            <w:proofErr w:type="spellStart"/>
            <w:r w:rsidR="008951A6" w:rsidRPr="008951A6">
              <w:rPr>
                <w:sz w:val="20"/>
                <w:szCs w:val="20"/>
              </w:rPr>
              <w:t>mT</w:t>
            </w:r>
            <w:proofErr w:type="spellEnd"/>
            <w:r w:rsidR="00F571F8">
              <w:rPr>
                <w:sz w:val="20"/>
                <w:szCs w:val="20"/>
              </w:rPr>
              <w:t xml:space="preserve"> to</w:t>
            </w:r>
            <w:r w:rsidR="00F571F8" w:rsidRPr="008951A6">
              <w:rPr>
                <w:sz w:val="20"/>
                <w:szCs w:val="20"/>
              </w:rPr>
              <w:t xml:space="preserve"> </w:t>
            </w:r>
            <w:r w:rsidR="008951A6" w:rsidRPr="008951A6">
              <w:rPr>
                <w:sz w:val="20"/>
                <w:szCs w:val="20"/>
              </w:rPr>
              <w:t>130</w:t>
            </w:r>
            <w:r>
              <w:rPr>
                <w:sz w:val="20"/>
                <w:szCs w:val="20"/>
              </w:rPr>
              <w:t> </w:t>
            </w:r>
            <w:proofErr w:type="spellStart"/>
            <w:r w:rsidR="008951A6" w:rsidRPr="008951A6">
              <w:rPr>
                <w:sz w:val="20"/>
                <w:szCs w:val="20"/>
              </w:rPr>
              <w:t>mT.</w:t>
            </w:r>
            <w:proofErr w:type="spellEnd"/>
            <w:r w:rsidR="008951A6" w:rsidRPr="008951A6">
              <w:rPr>
                <w:sz w:val="20"/>
                <w:szCs w:val="20"/>
              </w:rPr>
              <w:t xml:space="preserve"> Down to 5</w:t>
            </w:r>
            <w:r>
              <w:rPr>
                <w:sz w:val="20"/>
                <w:szCs w:val="20"/>
              </w:rPr>
              <w:t> </w:t>
            </w:r>
            <w:proofErr w:type="spellStart"/>
            <w:r w:rsidR="008951A6" w:rsidRPr="008951A6">
              <w:rPr>
                <w:sz w:val="20"/>
                <w:szCs w:val="20"/>
              </w:rPr>
              <w:t>mT</w:t>
            </w:r>
            <w:proofErr w:type="spellEnd"/>
            <w:r w:rsidR="008951A6" w:rsidRPr="008951A6">
              <w:rPr>
                <w:sz w:val="20"/>
                <w:szCs w:val="20"/>
              </w:rPr>
              <w:t xml:space="preserve"> with reduced accuracy</w:t>
            </w:r>
          </w:p>
        </w:tc>
      </w:tr>
      <w:tr w:rsidR="008951A6" w14:paraId="2738AA08" w14:textId="77777777" w:rsidTr="008951A6">
        <w:trPr>
          <w:trHeight w:val="276"/>
        </w:trPr>
        <w:tc>
          <w:tcPr>
            <w:tcW w:w="2830" w:type="dxa"/>
            <w:shd w:val="clear" w:color="auto" w:fill="D9D9D9"/>
            <w:vAlign w:val="center"/>
          </w:tcPr>
          <w:p w14:paraId="7943E00F" w14:textId="77777777" w:rsidR="008951A6" w:rsidRDefault="008951A6" w:rsidP="008951A6">
            <w:pPr>
              <w:rPr>
                <w:sz w:val="20"/>
                <w:szCs w:val="20"/>
              </w:rPr>
            </w:pPr>
            <w:r>
              <w:rPr>
                <w:sz w:val="20"/>
                <w:szCs w:val="20"/>
              </w:rPr>
              <w:t>Functional Safety</w:t>
            </w:r>
          </w:p>
        </w:tc>
        <w:tc>
          <w:tcPr>
            <w:tcW w:w="6070" w:type="dxa"/>
            <w:shd w:val="clear" w:color="auto" w:fill="auto"/>
            <w:vAlign w:val="center"/>
          </w:tcPr>
          <w:p w14:paraId="3BF7A9C4" w14:textId="3F62D081" w:rsidR="008951A6" w:rsidRDefault="008951A6" w:rsidP="008951A6">
            <w:pPr>
              <w:rPr>
                <w:sz w:val="20"/>
                <w:szCs w:val="20"/>
              </w:rPr>
            </w:pPr>
            <w:r>
              <w:rPr>
                <w:sz w:val="20"/>
                <w:szCs w:val="20"/>
              </w:rPr>
              <w:t>ASIL-B ready development according to ISO</w:t>
            </w:r>
            <w:r w:rsidR="0089710A">
              <w:rPr>
                <w:sz w:val="20"/>
                <w:szCs w:val="20"/>
              </w:rPr>
              <w:t> </w:t>
            </w:r>
            <w:r>
              <w:rPr>
                <w:sz w:val="20"/>
                <w:szCs w:val="20"/>
              </w:rPr>
              <w:t>26262</w:t>
            </w:r>
          </w:p>
        </w:tc>
      </w:tr>
    </w:tbl>
    <w:p w14:paraId="608A5DB7" w14:textId="77777777" w:rsidR="00951686" w:rsidRDefault="00951686">
      <w:pPr>
        <w:keepNext/>
        <w:pBdr>
          <w:top w:val="nil"/>
          <w:left w:val="nil"/>
          <w:bottom w:val="nil"/>
          <w:right w:val="nil"/>
          <w:between w:val="nil"/>
        </w:pBdr>
        <w:spacing w:after="60"/>
        <w:rPr>
          <w:rFonts w:eastAsia="Arial"/>
          <w:b/>
          <w:sz w:val="20"/>
          <w:szCs w:val="20"/>
        </w:rPr>
      </w:pPr>
    </w:p>
    <w:tbl>
      <w:tblPr>
        <w:tblStyle w:val="a1"/>
        <w:tblW w:w="9061" w:type="dxa"/>
        <w:tblBorders>
          <w:top w:val="nil"/>
          <w:left w:val="nil"/>
          <w:bottom w:val="nil"/>
          <w:right w:val="nil"/>
          <w:insideH w:val="nil"/>
          <w:insideV w:val="nil"/>
        </w:tblBorders>
        <w:tblLayout w:type="fixed"/>
        <w:tblLook w:val="0400" w:firstRow="0" w:lastRow="0" w:firstColumn="0" w:lastColumn="0" w:noHBand="0" w:noVBand="1"/>
      </w:tblPr>
      <w:tblGrid>
        <w:gridCol w:w="567"/>
        <w:gridCol w:w="8494"/>
      </w:tblGrid>
      <w:tr w:rsidR="00951686" w14:paraId="3CA69D01" w14:textId="77777777" w:rsidTr="0092307B">
        <w:tc>
          <w:tcPr>
            <w:tcW w:w="567" w:type="dxa"/>
          </w:tcPr>
          <w:p w14:paraId="373A2A38" w14:textId="77777777" w:rsidR="00951686" w:rsidRDefault="0066578B">
            <w:pPr>
              <w:rPr>
                <w:sz w:val="18"/>
                <w:szCs w:val="18"/>
              </w:rPr>
            </w:pPr>
            <w:r>
              <w:rPr>
                <w:sz w:val="18"/>
                <w:szCs w:val="18"/>
              </w:rPr>
              <w:t>*</w:t>
            </w:r>
          </w:p>
        </w:tc>
        <w:tc>
          <w:tcPr>
            <w:tcW w:w="8494" w:type="dxa"/>
          </w:tcPr>
          <w:p w14:paraId="4D728008" w14:textId="0BB172F2" w:rsidR="00951686" w:rsidRDefault="0089710A" w:rsidP="0092307B">
            <w:pPr>
              <w:tabs>
                <w:tab w:val="left" w:pos="171"/>
              </w:tabs>
              <w:ind w:left="-112"/>
              <w:rPr>
                <w:sz w:val="18"/>
                <w:szCs w:val="18"/>
              </w:rPr>
            </w:pPr>
            <w:r>
              <w:rPr>
                <w:sz w:val="18"/>
                <w:szCs w:val="18"/>
              </w:rPr>
              <w:t>HAL</w:t>
            </w:r>
            <w:r w:rsidR="00E73A9A">
              <w:rPr>
                <w:sz w:val="18"/>
                <w:szCs w:val="18"/>
              </w:rPr>
              <w:t> </w:t>
            </w:r>
            <w:r w:rsidR="0066578B">
              <w:rPr>
                <w:sz w:val="18"/>
                <w:szCs w:val="18"/>
              </w:rPr>
              <w:t>3</w:t>
            </w:r>
            <w:r w:rsidR="0092307B">
              <w:rPr>
                <w:sz w:val="18"/>
                <w:szCs w:val="18"/>
              </w:rPr>
              <w:t>9</w:t>
            </w:r>
            <w:r w:rsidR="0066578B">
              <w:rPr>
                <w:sz w:val="18"/>
                <w:szCs w:val="18"/>
              </w:rPr>
              <w:t>xy</w:t>
            </w:r>
            <w:r w:rsidR="00C739C4">
              <w:rPr>
                <w:sz w:val="18"/>
                <w:szCs w:val="18"/>
              </w:rPr>
              <w:t xml:space="preserve"> and HAC 39xy use</w:t>
            </w:r>
            <w:r w:rsidR="0066578B">
              <w:rPr>
                <w:sz w:val="18"/>
                <w:szCs w:val="18"/>
              </w:rPr>
              <w:t xml:space="preserve"> licenses of </w:t>
            </w:r>
            <w:proofErr w:type="spellStart"/>
            <w:r w:rsidR="0066578B">
              <w:rPr>
                <w:sz w:val="18"/>
                <w:szCs w:val="18"/>
              </w:rPr>
              <w:t>Fraunhofer</w:t>
            </w:r>
            <w:proofErr w:type="spellEnd"/>
            <w:r w:rsidR="0066578B">
              <w:rPr>
                <w:sz w:val="18"/>
                <w:szCs w:val="18"/>
              </w:rPr>
              <w:t xml:space="preserve"> Institute for Integrated Circuits (</w:t>
            </w:r>
            <w:proofErr w:type="spellStart"/>
            <w:r w:rsidR="0066578B">
              <w:rPr>
                <w:sz w:val="18"/>
                <w:szCs w:val="18"/>
              </w:rPr>
              <w:t>IlS</w:t>
            </w:r>
            <w:proofErr w:type="spellEnd"/>
            <w:r w:rsidR="0066578B">
              <w:rPr>
                <w:sz w:val="18"/>
                <w:szCs w:val="18"/>
              </w:rPr>
              <w:t>)</w:t>
            </w:r>
          </w:p>
        </w:tc>
      </w:tr>
      <w:tr w:rsidR="00951686" w14:paraId="64802F54" w14:textId="77777777" w:rsidTr="0092307B">
        <w:tc>
          <w:tcPr>
            <w:tcW w:w="567" w:type="dxa"/>
          </w:tcPr>
          <w:p w14:paraId="5EE210FE" w14:textId="77777777" w:rsidR="00951686" w:rsidRDefault="0066578B">
            <w:pPr>
              <w:rPr>
                <w:sz w:val="18"/>
                <w:szCs w:val="18"/>
              </w:rPr>
            </w:pPr>
            <w:r>
              <w:rPr>
                <w:sz w:val="18"/>
                <w:szCs w:val="18"/>
              </w:rPr>
              <w:t>**</w:t>
            </w:r>
          </w:p>
        </w:tc>
        <w:tc>
          <w:tcPr>
            <w:tcW w:w="8494" w:type="dxa"/>
          </w:tcPr>
          <w:p w14:paraId="21B2D41D" w14:textId="77777777" w:rsidR="00951686" w:rsidRDefault="0066578B">
            <w:pPr>
              <w:tabs>
                <w:tab w:val="left" w:pos="171"/>
              </w:tabs>
              <w:ind w:left="-112"/>
              <w:rPr>
                <w:sz w:val="18"/>
                <w:szCs w:val="18"/>
              </w:rPr>
            </w:pPr>
            <w:r>
              <w:rPr>
                <w:sz w:val="18"/>
                <w:szCs w:val="18"/>
              </w:rPr>
              <w:t>Any mention of target applications for our products are made without a claim for fit for purpose as this has to be checked at system level.</w:t>
            </w:r>
          </w:p>
        </w:tc>
      </w:tr>
      <w:tr w:rsidR="00951686" w14:paraId="1243D86B" w14:textId="77777777" w:rsidTr="0092307B">
        <w:tc>
          <w:tcPr>
            <w:tcW w:w="567" w:type="dxa"/>
          </w:tcPr>
          <w:p w14:paraId="24A49EB5" w14:textId="77777777" w:rsidR="00951686" w:rsidRDefault="0066578B">
            <w:pPr>
              <w:rPr>
                <w:sz w:val="18"/>
                <w:szCs w:val="18"/>
              </w:rPr>
            </w:pPr>
            <w:r>
              <w:rPr>
                <w:sz w:val="18"/>
                <w:szCs w:val="18"/>
              </w:rPr>
              <w:t>***</w:t>
            </w:r>
          </w:p>
        </w:tc>
        <w:tc>
          <w:tcPr>
            <w:tcW w:w="8494" w:type="dxa"/>
          </w:tcPr>
          <w:p w14:paraId="5A693C86" w14:textId="77777777" w:rsidR="00951686" w:rsidRDefault="0066578B">
            <w:pPr>
              <w:ind w:hanging="107"/>
              <w:rPr>
                <w:sz w:val="18"/>
                <w:szCs w:val="18"/>
              </w:rPr>
            </w:pPr>
            <w:r>
              <w:rPr>
                <w:sz w:val="18"/>
                <w:szCs w:val="18"/>
              </w:rPr>
              <w:t>All operating parameters must be validated for each customer application by customers’ technical experts.</w:t>
            </w:r>
          </w:p>
        </w:tc>
      </w:tr>
    </w:tbl>
    <w:p w14:paraId="4FD23E63" w14:textId="64846ABC" w:rsidR="00951686" w:rsidRDefault="00951686">
      <w:pPr>
        <w:jc w:val="center"/>
      </w:pPr>
    </w:p>
    <w:p w14:paraId="46FFA116" w14:textId="77777777" w:rsidR="00C739C4" w:rsidRDefault="00C739C4">
      <w:pPr>
        <w:jc w:val="center"/>
      </w:pPr>
    </w:p>
    <w:p w14:paraId="4FB03AAC" w14:textId="2AD3C925" w:rsidR="00951686" w:rsidRDefault="0066578B">
      <w:pPr>
        <w:jc w:val="center"/>
      </w:pPr>
      <w:r>
        <w:t>-----</w:t>
      </w:r>
    </w:p>
    <w:p w14:paraId="19D86629" w14:textId="12BA5F97" w:rsidR="00C739C4" w:rsidRDefault="00C739C4">
      <w:r>
        <w:br w:type="page"/>
      </w:r>
    </w:p>
    <w:p w14:paraId="346CCCDD"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lastRenderedPageBreak/>
        <w:t>About TDK Corporation</w:t>
      </w:r>
    </w:p>
    <w:p w14:paraId="4CFC09A2" w14:textId="78DFA29E" w:rsidR="00951686" w:rsidRDefault="0066578B">
      <w:pPr>
        <w:tabs>
          <w:tab w:val="left" w:pos="3000"/>
        </w:tabs>
        <w:rPr>
          <w:sz w:val="20"/>
          <w:szCs w:val="20"/>
        </w:rPr>
      </w:pPr>
      <w:r>
        <w:rPr>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w:t>
      </w:r>
      <w:proofErr w:type="spellStart"/>
      <w:r>
        <w:rPr>
          <w:sz w:val="20"/>
          <w:szCs w:val="20"/>
        </w:rPr>
        <w:t>InvenSense</w:t>
      </w:r>
      <w:proofErr w:type="spellEnd"/>
      <w:r>
        <w:rPr>
          <w:sz w:val="20"/>
          <w:szCs w:val="20"/>
        </w:rPr>
        <w:t xml:space="preserve">, Micronas, </w:t>
      </w:r>
      <w:proofErr w:type="spellStart"/>
      <w:r>
        <w:rPr>
          <w:sz w:val="20"/>
          <w:szCs w:val="20"/>
        </w:rPr>
        <w:t>Tronics</w:t>
      </w:r>
      <w:proofErr w:type="spellEnd"/>
      <w:r>
        <w:rPr>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w:t>
      </w:r>
      <w:r w:rsidR="00411883" w:rsidRPr="00411883">
        <w:rPr>
          <w:sz w:val="20"/>
          <w:szCs w:val="20"/>
        </w:rPr>
        <w:t>In fiscal 2021, TDK posted total sales of USD 13.3 billion and employed about 129,000 people worldwide.</w:t>
      </w:r>
    </w:p>
    <w:p w14:paraId="7C0A7366" w14:textId="77777777" w:rsidR="00951686" w:rsidRDefault="00951686">
      <w:pPr>
        <w:tabs>
          <w:tab w:val="left" w:pos="3000"/>
        </w:tabs>
        <w:rPr>
          <w:sz w:val="20"/>
          <w:szCs w:val="20"/>
        </w:rPr>
      </w:pPr>
    </w:p>
    <w:p w14:paraId="37FA114F" w14:textId="77777777" w:rsidR="00951686" w:rsidRDefault="0066578B">
      <w:r>
        <w:rPr>
          <w:b/>
          <w:sz w:val="20"/>
          <w:szCs w:val="20"/>
        </w:rPr>
        <w:t>About TDK-Micronas</w:t>
      </w:r>
      <w:r>
        <w:rPr>
          <w:sz w:val="20"/>
          <w:szCs w:val="20"/>
        </w:rPr>
        <w:br/>
      </w:r>
      <w:proofErr w:type="spellStart"/>
      <w:r>
        <w:rPr>
          <w:sz w:val="20"/>
          <w:szCs w:val="20"/>
        </w:rPr>
        <w:t>TDK-Micronas</w:t>
      </w:r>
      <w:proofErr w:type="spellEnd"/>
      <w:r>
        <w:rPr>
          <w:sz w:val="20"/>
          <w:szCs w:val="20"/>
        </w:rPr>
        <w:t xml:space="preserve"> is the center of competence for magnetic-field sensors and CMOS integration within the TDK group. TDK-Micronas has gained operational excellence for sensors and actuators production in over 25 years of in-house manufacturing. It has been the first company to integrate a Hall-effect based sensor into CMOS technology in 1993. Since then, TDK-Micronas has shipped over five billion Hall sensors to the automotive and industrial market. The operational headquarters are located in Freiburg </w:t>
      </w:r>
      <w:proofErr w:type="spellStart"/>
      <w:r>
        <w:rPr>
          <w:sz w:val="20"/>
          <w:szCs w:val="20"/>
        </w:rPr>
        <w:t>im</w:t>
      </w:r>
      <w:proofErr w:type="spellEnd"/>
      <w:r>
        <w:rPr>
          <w:sz w:val="20"/>
          <w:szCs w:val="20"/>
        </w:rPr>
        <w:t xml:space="preserve"> </w:t>
      </w:r>
      <w:proofErr w:type="spellStart"/>
      <w:r>
        <w:rPr>
          <w:sz w:val="20"/>
          <w:szCs w:val="20"/>
        </w:rPr>
        <w:t>Breisgau</w:t>
      </w:r>
      <w:proofErr w:type="spellEnd"/>
      <w:r>
        <w:rPr>
          <w:sz w:val="20"/>
          <w:szCs w:val="20"/>
        </w:rPr>
        <w:t xml:space="preserve"> (Germany). Currently, TDK-Micronas employs around 1,000 people.</w:t>
      </w:r>
    </w:p>
    <w:p w14:paraId="0F76C3EB" w14:textId="77777777" w:rsidR="00951686" w:rsidRDefault="00951686">
      <w:pPr>
        <w:rPr>
          <w:sz w:val="20"/>
          <w:szCs w:val="20"/>
        </w:rPr>
      </w:pPr>
    </w:p>
    <w:p w14:paraId="5A46B508" w14:textId="77777777" w:rsidR="00951686" w:rsidRDefault="0066578B">
      <w:pPr>
        <w:jc w:val="center"/>
      </w:pPr>
      <w:r>
        <w:t>-----</w:t>
      </w:r>
    </w:p>
    <w:p w14:paraId="659BE99E" w14:textId="77777777" w:rsidR="00951686" w:rsidRDefault="00951686">
      <w:pPr>
        <w:tabs>
          <w:tab w:val="left" w:pos="3000"/>
        </w:tabs>
        <w:rPr>
          <w:sz w:val="20"/>
          <w:szCs w:val="20"/>
        </w:rPr>
      </w:pPr>
    </w:p>
    <w:p w14:paraId="295E39F3" w14:textId="29AD5077" w:rsidR="00951686" w:rsidRPr="00A01F76" w:rsidRDefault="0066578B">
      <w:pPr>
        <w:spacing w:after="60"/>
        <w:rPr>
          <w:sz w:val="20"/>
          <w:szCs w:val="20"/>
        </w:rPr>
      </w:pPr>
      <w:bookmarkStart w:id="1" w:name="_heading=h.gjdgxs" w:colFirst="0" w:colLast="0"/>
      <w:bookmarkEnd w:id="1"/>
      <w:r w:rsidRPr="00A01F76">
        <w:rPr>
          <w:sz w:val="20"/>
          <w:szCs w:val="20"/>
        </w:rPr>
        <w:t xml:space="preserve">You can download this text and associated images from </w:t>
      </w:r>
      <w:hyperlink r:id="rId9" w:history="1">
        <w:r w:rsidR="00A01F76" w:rsidRPr="00BE0094">
          <w:rPr>
            <w:rStyle w:val="Hyperlink"/>
            <w:sz w:val="20"/>
            <w:szCs w:val="20"/>
          </w:rPr>
          <w:t>https://www.micronas.tdk.com/en/tradenews/pr2104</w:t>
        </w:r>
      </w:hyperlink>
      <w:r w:rsidRPr="00A01F76">
        <w:rPr>
          <w:sz w:val="20"/>
          <w:szCs w:val="20"/>
        </w:rPr>
        <w:t>.</w:t>
      </w:r>
    </w:p>
    <w:p w14:paraId="19C5CC72" w14:textId="77777777" w:rsidR="002B4DF1" w:rsidRDefault="002B4DF1">
      <w:pPr>
        <w:spacing w:after="60"/>
        <w:rPr>
          <w:rFonts w:eastAsia="Arial"/>
          <w:color w:val="0000FF"/>
          <w:sz w:val="20"/>
          <w:szCs w:val="20"/>
          <w:u w:val="single"/>
        </w:rPr>
      </w:pPr>
    </w:p>
    <w:p w14:paraId="7D629A39" w14:textId="2A704F70" w:rsidR="00D801A0" w:rsidRDefault="0066578B">
      <w:pPr>
        <w:tabs>
          <w:tab w:val="left" w:pos="3000"/>
        </w:tabs>
        <w:rPr>
          <w:sz w:val="20"/>
          <w:szCs w:val="20"/>
        </w:rPr>
      </w:pPr>
      <w:r w:rsidRPr="00D801A0">
        <w:rPr>
          <w:sz w:val="20"/>
          <w:szCs w:val="20"/>
        </w:rPr>
        <w:t xml:space="preserve">Further information on the products can be found under </w:t>
      </w:r>
      <w:hyperlink r:id="rId10" w:history="1">
        <w:r w:rsidR="00847A3F" w:rsidRPr="004F13F8">
          <w:rPr>
            <w:rStyle w:val="Hyperlink"/>
            <w:sz w:val="20"/>
            <w:szCs w:val="20"/>
          </w:rPr>
          <w:t>https://www.micronas.tdk.com/en/products/direct-angle-sensors/hal-39xy</w:t>
        </w:r>
      </w:hyperlink>
      <w:r w:rsidR="00D801A0">
        <w:rPr>
          <w:sz w:val="20"/>
          <w:szCs w:val="20"/>
        </w:rPr>
        <w:t>.</w:t>
      </w:r>
    </w:p>
    <w:p w14:paraId="2EFFEC01" w14:textId="77777777" w:rsidR="00D801A0" w:rsidRPr="00D801A0" w:rsidRDefault="00D801A0">
      <w:pPr>
        <w:tabs>
          <w:tab w:val="left" w:pos="3000"/>
        </w:tabs>
        <w:rPr>
          <w:sz w:val="20"/>
          <w:szCs w:val="20"/>
        </w:rPr>
      </w:pPr>
    </w:p>
    <w:p w14:paraId="5E4703C2" w14:textId="77777777" w:rsidR="00951686" w:rsidRDefault="0066578B">
      <w:pPr>
        <w:jc w:val="center"/>
      </w:pPr>
      <w:r>
        <w:t>-----</w:t>
      </w:r>
    </w:p>
    <w:p w14:paraId="656815E5" w14:textId="77777777" w:rsidR="00951686" w:rsidRDefault="00951686">
      <w:pPr>
        <w:tabs>
          <w:tab w:val="left" w:pos="3000"/>
        </w:tabs>
        <w:rPr>
          <w:sz w:val="20"/>
          <w:szCs w:val="20"/>
        </w:rPr>
      </w:pPr>
    </w:p>
    <w:p w14:paraId="651CEC06" w14:textId="77777777" w:rsidR="00951686" w:rsidRDefault="0066578B">
      <w:pPr>
        <w:keepNext/>
        <w:spacing w:after="60"/>
        <w:rPr>
          <w:b/>
          <w:sz w:val="20"/>
          <w:szCs w:val="20"/>
        </w:rPr>
      </w:pPr>
      <w:r>
        <w:rPr>
          <w:b/>
          <w:sz w:val="20"/>
          <w:szCs w:val="20"/>
        </w:rPr>
        <w:t>Contacts for regional media</w:t>
      </w:r>
    </w:p>
    <w:tbl>
      <w:tblPr>
        <w:tblStyle w:val="a2"/>
        <w:tblW w:w="9061" w:type="dxa"/>
        <w:tblLayout w:type="fixed"/>
        <w:tblLook w:val="0000" w:firstRow="0" w:lastRow="0" w:firstColumn="0" w:lastColumn="0" w:noHBand="0" w:noVBand="0"/>
      </w:tblPr>
      <w:tblGrid>
        <w:gridCol w:w="868"/>
        <w:gridCol w:w="1930"/>
        <w:gridCol w:w="2146"/>
        <w:gridCol w:w="1647"/>
        <w:gridCol w:w="2470"/>
      </w:tblGrid>
      <w:tr w:rsidR="00951686" w14:paraId="1D2DF6FC" w14:textId="77777777">
        <w:tc>
          <w:tcPr>
            <w:tcW w:w="868" w:type="dxa"/>
            <w:tcBorders>
              <w:top w:val="single" w:sz="4" w:space="0" w:color="999999"/>
              <w:left w:val="single" w:sz="4" w:space="0" w:color="999999"/>
              <w:bottom w:val="single" w:sz="4" w:space="0" w:color="999999"/>
              <w:right w:val="single" w:sz="4" w:space="0" w:color="999999"/>
            </w:tcBorders>
            <w:shd w:val="clear" w:color="auto" w:fill="D9D9D9"/>
          </w:tcPr>
          <w:p w14:paraId="2197895C" w14:textId="77777777" w:rsidR="00951686" w:rsidRDefault="0066578B">
            <w:pPr>
              <w:rPr>
                <w:b/>
                <w:sz w:val="17"/>
                <w:szCs w:val="17"/>
              </w:rPr>
            </w:pPr>
            <w:r>
              <w:rPr>
                <w:b/>
                <w:sz w:val="17"/>
                <w:szCs w:val="17"/>
              </w:rPr>
              <w:t>Region</w:t>
            </w:r>
          </w:p>
        </w:tc>
        <w:tc>
          <w:tcPr>
            <w:tcW w:w="1930" w:type="dxa"/>
            <w:tcBorders>
              <w:top w:val="single" w:sz="4" w:space="0" w:color="999999"/>
              <w:left w:val="single" w:sz="4" w:space="0" w:color="999999"/>
              <w:bottom w:val="single" w:sz="4" w:space="0" w:color="999999"/>
            </w:tcBorders>
            <w:shd w:val="clear" w:color="auto" w:fill="D9D9D9"/>
          </w:tcPr>
          <w:p w14:paraId="4D7D4678" w14:textId="77777777" w:rsidR="00951686" w:rsidRDefault="0066578B">
            <w:pPr>
              <w:rPr>
                <w:b/>
                <w:sz w:val="17"/>
                <w:szCs w:val="17"/>
              </w:rPr>
            </w:pPr>
            <w:r>
              <w:rPr>
                <w:b/>
                <w:sz w:val="17"/>
                <w:szCs w:val="17"/>
              </w:rPr>
              <w:t>Contact</w:t>
            </w:r>
          </w:p>
        </w:tc>
        <w:tc>
          <w:tcPr>
            <w:tcW w:w="2146" w:type="dxa"/>
            <w:tcBorders>
              <w:top w:val="single" w:sz="4" w:space="0" w:color="999999"/>
              <w:bottom w:val="single" w:sz="4" w:space="0" w:color="999999"/>
              <w:right w:val="single" w:sz="4" w:space="0" w:color="999999"/>
            </w:tcBorders>
            <w:shd w:val="clear" w:color="auto" w:fill="D9D9D9"/>
          </w:tcPr>
          <w:p w14:paraId="5A053E56" w14:textId="77777777" w:rsidR="00951686" w:rsidRDefault="00951686">
            <w:pPr>
              <w:rPr>
                <w:b/>
                <w:sz w:val="17"/>
                <w:szCs w:val="17"/>
              </w:rPr>
            </w:pPr>
          </w:p>
        </w:tc>
        <w:tc>
          <w:tcPr>
            <w:tcW w:w="1647" w:type="dxa"/>
            <w:tcBorders>
              <w:top w:val="single" w:sz="4" w:space="0" w:color="999999"/>
              <w:left w:val="single" w:sz="4" w:space="0" w:color="999999"/>
              <w:bottom w:val="single" w:sz="4" w:space="0" w:color="999999"/>
              <w:right w:val="single" w:sz="4" w:space="0" w:color="999999"/>
            </w:tcBorders>
            <w:shd w:val="clear" w:color="auto" w:fill="D9D9D9"/>
          </w:tcPr>
          <w:p w14:paraId="163553CB" w14:textId="77777777" w:rsidR="00951686" w:rsidRDefault="0066578B">
            <w:pPr>
              <w:rPr>
                <w:b/>
                <w:sz w:val="17"/>
                <w:szCs w:val="17"/>
              </w:rPr>
            </w:pPr>
            <w:r>
              <w:rPr>
                <w:b/>
                <w:sz w:val="17"/>
                <w:szCs w:val="17"/>
              </w:rPr>
              <w:t>Phone</w:t>
            </w:r>
          </w:p>
        </w:tc>
        <w:tc>
          <w:tcPr>
            <w:tcW w:w="2470" w:type="dxa"/>
            <w:tcBorders>
              <w:top w:val="single" w:sz="4" w:space="0" w:color="999999"/>
              <w:left w:val="single" w:sz="4" w:space="0" w:color="999999"/>
              <w:bottom w:val="single" w:sz="4" w:space="0" w:color="999999"/>
              <w:right w:val="single" w:sz="4" w:space="0" w:color="999999"/>
            </w:tcBorders>
            <w:shd w:val="clear" w:color="auto" w:fill="D9D9D9"/>
          </w:tcPr>
          <w:p w14:paraId="16DC5177" w14:textId="77777777" w:rsidR="00951686" w:rsidRDefault="0066578B">
            <w:pPr>
              <w:rPr>
                <w:b/>
                <w:sz w:val="17"/>
                <w:szCs w:val="17"/>
              </w:rPr>
            </w:pPr>
            <w:r>
              <w:rPr>
                <w:b/>
                <w:sz w:val="17"/>
                <w:szCs w:val="17"/>
              </w:rPr>
              <w:t>Mail</w:t>
            </w:r>
          </w:p>
        </w:tc>
      </w:tr>
      <w:tr w:rsidR="00951686" w14:paraId="4112ABF2" w14:textId="77777777">
        <w:tc>
          <w:tcPr>
            <w:tcW w:w="868" w:type="dxa"/>
            <w:tcBorders>
              <w:top w:val="single" w:sz="4" w:space="0" w:color="999999"/>
              <w:left w:val="single" w:sz="4" w:space="0" w:color="999999"/>
              <w:bottom w:val="single" w:sz="4" w:space="0" w:color="999999"/>
              <w:right w:val="single" w:sz="4" w:space="0" w:color="999999"/>
            </w:tcBorders>
            <w:vAlign w:val="center"/>
          </w:tcPr>
          <w:p w14:paraId="0768D03B" w14:textId="77777777" w:rsidR="00951686" w:rsidRDefault="0066578B">
            <w:pPr>
              <w:rPr>
                <w:b/>
                <w:sz w:val="17"/>
                <w:szCs w:val="17"/>
              </w:rPr>
            </w:pPr>
            <w:r>
              <w:rPr>
                <w:b/>
                <w:sz w:val="17"/>
                <w:szCs w:val="17"/>
              </w:rPr>
              <w:t>Global</w:t>
            </w:r>
          </w:p>
        </w:tc>
        <w:tc>
          <w:tcPr>
            <w:tcW w:w="1930" w:type="dxa"/>
            <w:tcBorders>
              <w:top w:val="single" w:sz="4" w:space="0" w:color="999999"/>
              <w:left w:val="single" w:sz="4" w:space="0" w:color="999999"/>
              <w:bottom w:val="single" w:sz="4" w:space="0" w:color="999999"/>
            </w:tcBorders>
            <w:vAlign w:val="center"/>
          </w:tcPr>
          <w:p w14:paraId="5B092121" w14:textId="77777777" w:rsidR="00951686" w:rsidRDefault="0066578B">
            <w:pPr>
              <w:rPr>
                <w:sz w:val="17"/>
                <w:szCs w:val="17"/>
              </w:rPr>
            </w:pPr>
            <w:r>
              <w:rPr>
                <w:sz w:val="17"/>
                <w:szCs w:val="17"/>
              </w:rPr>
              <w:t>Mrs. Julia ANDRIS</w:t>
            </w:r>
          </w:p>
        </w:tc>
        <w:tc>
          <w:tcPr>
            <w:tcW w:w="2146" w:type="dxa"/>
            <w:tcBorders>
              <w:top w:val="single" w:sz="4" w:space="0" w:color="999999"/>
              <w:bottom w:val="single" w:sz="4" w:space="0" w:color="999999"/>
              <w:right w:val="single" w:sz="4" w:space="0" w:color="999999"/>
            </w:tcBorders>
            <w:vAlign w:val="center"/>
          </w:tcPr>
          <w:p w14:paraId="0848C396" w14:textId="77777777" w:rsidR="00951686" w:rsidRDefault="0066578B">
            <w:pPr>
              <w:rPr>
                <w:sz w:val="17"/>
                <w:szCs w:val="17"/>
              </w:rPr>
            </w:pPr>
            <w:r>
              <w:rPr>
                <w:sz w:val="17"/>
                <w:szCs w:val="17"/>
              </w:rPr>
              <w:t>TDK-Micronas</w:t>
            </w:r>
          </w:p>
          <w:p w14:paraId="6A8407BD" w14:textId="77777777" w:rsidR="00951686" w:rsidRDefault="0066578B">
            <w:pPr>
              <w:rPr>
                <w:sz w:val="17"/>
                <w:szCs w:val="17"/>
              </w:rPr>
            </w:pPr>
            <w:r>
              <w:rPr>
                <w:sz w:val="17"/>
                <w:szCs w:val="17"/>
              </w:rPr>
              <w:t>Freiburg, Germany</w:t>
            </w:r>
          </w:p>
        </w:tc>
        <w:tc>
          <w:tcPr>
            <w:tcW w:w="1647" w:type="dxa"/>
            <w:tcBorders>
              <w:top w:val="single" w:sz="4" w:space="0" w:color="999999"/>
              <w:left w:val="single" w:sz="4" w:space="0" w:color="999999"/>
              <w:bottom w:val="single" w:sz="4" w:space="0" w:color="999999"/>
              <w:right w:val="single" w:sz="4" w:space="0" w:color="999999"/>
            </w:tcBorders>
            <w:vAlign w:val="center"/>
          </w:tcPr>
          <w:p w14:paraId="6629CAFB" w14:textId="77777777" w:rsidR="00951686" w:rsidRDefault="0066578B">
            <w:pPr>
              <w:rPr>
                <w:sz w:val="17"/>
                <w:szCs w:val="17"/>
              </w:rPr>
            </w:pPr>
            <w:r>
              <w:rPr>
                <w:sz w:val="17"/>
                <w:szCs w:val="17"/>
              </w:rPr>
              <w:t>+49 761 517 2531</w:t>
            </w:r>
          </w:p>
        </w:tc>
        <w:tc>
          <w:tcPr>
            <w:tcW w:w="2470" w:type="dxa"/>
            <w:tcBorders>
              <w:top w:val="single" w:sz="4" w:space="0" w:color="999999"/>
              <w:left w:val="single" w:sz="4" w:space="0" w:color="999999"/>
              <w:bottom w:val="single" w:sz="4" w:space="0" w:color="999999"/>
              <w:right w:val="single" w:sz="4" w:space="0" w:color="999999"/>
            </w:tcBorders>
            <w:vAlign w:val="center"/>
          </w:tcPr>
          <w:p w14:paraId="6C5CD98B" w14:textId="77777777" w:rsidR="00951686" w:rsidRDefault="00A01F76">
            <w:pPr>
              <w:ind w:left="175" w:hanging="175"/>
              <w:rPr>
                <w:sz w:val="17"/>
                <w:szCs w:val="17"/>
              </w:rPr>
            </w:pPr>
            <w:hyperlink r:id="rId11">
              <w:r w:rsidR="0066578B">
                <w:rPr>
                  <w:rFonts w:eastAsia="Arial"/>
                  <w:color w:val="0000FF"/>
                  <w:sz w:val="17"/>
                  <w:szCs w:val="17"/>
                  <w:u w:val="single"/>
                </w:rPr>
                <w:t>media@micronas.com</w:t>
              </w:r>
            </w:hyperlink>
          </w:p>
        </w:tc>
      </w:tr>
    </w:tbl>
    <w:p w14:paraId="045B45E6" w14:textId="77777777" w:rsidR="00951686" w:rsidRDefault="00951686">
      <w:pPr>
        <w:keepNext/>
        <w:pBdr>
          <w:top w:val="nil"/>
          <w:left w:val="nil"/>
          <w:bottom w:val="nil"/>
          <w:right w:val="nil"/>
          <w:between w:val="nil"/>
        </w:pBdr>
        <w:spacing w:after="60"/>
        <w:rPr>
          <w:rFonts w:ascii="Arial Fett" w:eastAsia="Arial Fett" w:hAnsi="Arial Fett" w:cs="Arial Fett"/>
          <w:b/>
          <w:sz w:val="20"/>
          <w:szCs w:val="20"/>
        </w:rPr>
      </w:pPr>
    </w:p>
    <w:sectPr w:rsidR="00951686">
      <w:headerReference w:type="default" r:id="rId12"/>
      <w:footerReference w:type="default" r:id="rId13"/>
      <w:pgSz w:w="11906" w:h="16838"/>
      <w:pgMar w:top="2835" w:right="1134" w:bottom="1276" w:left="1701" w:header="851" w:footer="113"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524BA4" w16cex:dateUtc="2021-05-21T2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5255B8" w16cid:durableId="24524B63"/>
  <w16cid:commentId w16cid:paraId="1E44455F" w16cid:durableId="24524BA4"/>
  <w16cid:commentId w16cid:paraId="770D10B1" w16cid:durableId="24524B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CFF73" w14:textId="77777777" w:rsidR="00F86EED" w:rsidRDefault="00F86EED">
      <w:r>
        <w:separator/>
      </w:r>
    </w:p>
  </w:endnote>
  <w:endnote w:type="continuationSeparator" w:id="0">
    <w:p w14:paraId="75D0B360" w14:textId="77777777" w:rsidR="00F86EED" w:rsidRDefault="00F8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mo">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Fett">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E9538" w14:textId="77777777" w:rsidR="00951686" w:rsidRDefault="00951686">
    <w:pPr>
      <w:widowControl w:val="0"/>
      <w:pBdr>
        <w:top w:val="nil"/>
        <w:left w:val="nil"/>
        <w:bottom w:val="nil"/>
        <w:right w:val="nil"/>
        <w:between w:val="nil"/>
      </w:pBdr>
      <w:spacing w:line="276" w:lineRule="auto"/>
      <w:rPr>
        <w:rFonts w:eastAsia="Arial"/>
        <w:sz w:val="20"/>
        <w:szCs w:val="20"/>
      </w:rPr>
    </w:pPr>
  </w:p>
  <w:tbl>
    <w:tblPr>
      <w:tblStyle w:val="a3"/>
      <w:tblW w:w="9284" w:type="dxa"/>
      <w:tblLayout w:type="fixed"/>
      <w:tblLook w:val="0000" w:firstRow="0" w:lastRow="0" w:firstColumn="0" w:lastColumn="0" w:noHBand="0" w:noVBand="0"/>
    </w:tblPr>
    <w:tblGrid>
      <w:gridCol w:w="8434"/>
      <w:gridCol w:w="850"/>
    </w:tblGrid>
    <w:tr w:rsidR="00951686" w14:paraId="6FA2B722" w14:textId="77777777">
      <w:tc>
        <w:tcPr>
          <w:tcW w:w="8434" w:type="dxa"/>
        </w:tcPr>
        <w:p w14:paraId="49EF5B83" w14:textId="77777777" w:rsidR="00951686" w:rsidRDefault="0066578B">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7E968614" w14:textId="520BED00" w:rsidR="00951686" w:rsidRDefault="0066578B">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A01F76">
            <w:rPr>
              <w:rFonts w:eastAsia="Arial"/>
              <w:b/>
              <w:noProof/>
              <w:sz w:val="17"/>
              <w:szCs w:val="17"/>
            </w:rPr>
            <w:t>3</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A01F76">
            <w:rPr>
              <w:rFonts w:eastAsia="Arial"/>
              <w:noProof/>
              <w:sz w:val="17"/>
              <w:szCs w:val="17"/>
            </w:rPr>
            <w:t>3</w:t>
          </w:r>
          <w:r>
            <w:rPr>
              <w:rFonts w:eastAsia="Arial"/>
              <w:sz w:val="17"/>
              <w:szCs w:val="17"/>
            </w:rPr>
            <w:fldChar w:fldCharType="end"/>
          </w:r>
        </w:p>
      </w:tc>
    </w:tr>
  </w:tbl>
  <w:p w14:paraId="50587595" w14:textId="77777777" w:rsidR="00951686" w:rsidRDefault="00951686">
    <w:pPr>
      <w:pBdr>
        <w:top w:val="nil"/>
        <w:left w:val="nil"/>
        <w:bottom w:val="nil"/>
        <w:right w:val="nil"/>
        <w:between w:val="nil"/>
      </w:pBdr>
      <w:rPr>
        <w:rFonts w:eastAsia="Arial"/>
        <w:sz w:val="17"/>
        <w:szCs w:val="17"/>
      </w:rPr>
    </w:pPr>
  </w:p>
  <w:p w14:paraId="6CA3B410" w14:textId="77777777" w:rsidR="00951686" w:rsidRDefault="00951686">
    <w:pPr>
      <w:pBdr>
        <w:top w:val="nil"/>
        <w:left w:val="nil"/>
        <w:bottom w:val="nil"/>
        <w:right w:val="nil"/>
        <w:between w:val="nil"/>
      </w:pBdr>
      <w:rPr>
        <w:rFonts w:eastAsia="Arial"/>
        <w:sz w:val="17"/>
        <w:szCs w:val="17"/>
      </w:rPr>
    </w:pPr>
  </w:p>
  <w:p w14:paraId="5F3FA8F8" w14:textId="77777777" w:rsidR="00951686" w:rsidRDefault="00951686">
    <w:pPr>
      <w:pBdr>
        <w:top w:val="nil"/>
        <w:left w:val="nil"/>
        <w:bottom w:val="nil"/>
        <w:right w:val="nil"/>
        <w:between w:val="nil"/>
      </w:pBdr>
      <w:rPr>
        <w:rFonts w:eastAsia="Arial"/>
        <w:sz w:val="17"/>
        <w:szCs w:val="17"/>
      </w:rPr>
    </w:pPr>
  </w:p>
  <w:p w14:paraId="2842264F" w14:textId="77777777" w:rsidR="00951686" w:rsidRDefault="00951686">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0115A" w14:textId="77777777" w:rsidR="00F86EED" w:rsidRDefault="00F86EED">
      <w:r>
        <w:separator/>
      </w:r>
    </w:p>
  </w:footnote>
  <w:footnote w:type="continuationSeparator" w:id="0">
    <w:p w14:paraId="3BE6D58B" w14:textId="77777777" w:rsidR="00F86EED" w:rsidRDefault="00F86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08FD" w14:textId="77777777" w:rsidR="00951686" w:rsidRDefault="0066578B">
    <w:pPr>
      <w:pBdr>
        <w:top w:val="nil"/>
        <w:left w:val="nil"/>
        <w:bottom w:val="nil"/>
        <w:right w:val="nil"/>
        <w:between w:val="nil"/>
      </w:pBdr>
      <w:rPr>
        <w:rFonts w:eastAsia="Arial"/>
        <w:sz w:val="20"/>
        <w:szCs w:val="20"/>
      </w:rPr>
    </w:pPr>
    <w:r>
      <w:rPr>
        <w:rFonts w:eastAsia="Arial"/>
        <w:noProof/>
        <w:sz w:val="20"/>
        <w:szCs w:val="20"/>
        <w:lang w:val="de-DE" w:eastAsia="de-DE"/>
      </w:rPr>
      <w:drawing>
        <wp:inline distT="0" distB="0" distL="0" distR="0" wp14:anchorId="4BB576A4" wp14:editId="0B9557B5">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78CDB39D" w14:textId="77777777" w:rsidR="00951686" w:rsidRDefault="00951686">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1F40A60"/>
    <w:multiLevelType w:val="multilevel"/>
    <w:tmpl w:val="54861CAA"/>
    <w:lvl w:ilvl="0">
      <w:start w:val="1"/>
      <w:numFmt w:val="bullet"/>
      <w:lvlText w:val="●"/>
      <w:lvlJc w:val="left"/>
      <w:pPr>
        <w:ind w:left="227" w:hanging="227"/>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2CE29BE"/>
    <w:multiLevelType w:val="multilevel"/>
    <w:tmpl w:val="12F8128A"/>
    <w:lvl w:ilvl="0">
      <w:start w:val="1"/>
      <w:numFmt w:val="decimal"/>
      <w:pStyle w:val="Aufzhlung210p"/>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FDD0CDF"/>
    <w:multiLevelType w:val="multilevel"/>
    <w:tmpl w:val="D8609A60"/>
    <w:lvl w:ilvl="0">
      <w:start w:val="1"/>
      <w:numFmt w:val="bullet"/>
      <w:lvlText w:val="●"/>
      <w:lvlJc w:val="left"/>
      <w:pPr>
        <w:ind w:left="227" w:hanging="227"/>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num w:numId="1">
    <w:abstractNumId w:val="3"/>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86"/>
    <w:rsid w:val="00031AE1"/>
    <w:rsid w:val="000F4294"/>
    <w:rsid w:val="00185926"/>
    <w:rsid w:val="001F6F6F"/>
    <w:rsid w:val="002330F7"/>
    <w:rsid w:val="002A1A6B"/>
    <w:rsid w:val="002B4DF1"/>
    <w:rsid w:val="003377A0"/>
    <w:rsid w:val="003B08BC"/>
    <w:rsid w:val="003E3336"/>
    <w:rsid w:val="00410E4C"/>
    <w:rsid w:val="00411883"/>
    <w:rsid w:val="004365D9"/>
    <w:rsid w:val="004D7049"/>
    <w:rsid w:val="00571AAD"/>
    <w:rsid w:val="0057353A"/>
    <w:rsid w:val="00594CC3"/>
    <w:rsid w:val="005D2AC0"/>
    <w:rsid w:val="005E1256"/>
    <w:rsid w:val="0066578B"/>
    <w:rsid w:val="00686A73"/>
    <w:rsid w:val="007019E1"/>
    <w:rsid w:val="00706ADB"/>
    <w:rsid w:val="00775209"/>
    <w:rsid w:val="007D4129"/>
    <w:rsid w:val="007E4518"/>
    <w:rsid w:val="00801174"/>
    <w:rsid w:val="00847A3F"/>
    <w:rsid w:val="0086416F"/>
    <w:rsid w:val="008951A6"/>
    <w:rsid w:val="0089710A"/>
    <w:rsid w:val="0092307B"/>
    <w:rsid w:val="00951686"/>
    <w:rsid w:val="009A02E2"/>
    <w:rsid w:val="009F6E4D"/>
    <w:rsid w:val="00A01F76"/>
    <w:rsid w:val="00B30DA6"/>
    <w:rsid w:val="00BF1949"/>
    <w:rsid w:val="00BF3E1E"/>
    <w:rsid w:val="00C373EA"/>
    <w:rsid w:val="00C47D4F"/>
    <w:rsid w:val="00C47DB7"/>
    <w:rsid w:val="00C739C4"/>
    <w:rsid w:val="00D15DCF"/>
    <w:rsid w:val="00D74CA6"/>
    <w:rsid w:val="00D801A0"/>
    <w:rsid w:val="00DA1727"/>
    <w:rsid w:val="00DA75BE"/>
    <w:rsid w:val="00E70BB5"/>
    <w:rsid w:val="00E73A9A"/>
    <w:rsid w:val="00E96FA9"/>
    <w:rsid w:val="00EA01F9"/>
    <w:rsid w:val="00ED33FA"/>
    <w:rsid w:val="00EF1662"/>
    <w:rsid w:val="00F571F8"/>
    <w:rsid w:val="00F856B1"/>
    <w:rsid w:val="00F86EED"/>
    <w:rsid w:val="00FA1517"/>
    <w:rsid w:val="00FA3A7D"/>
    <w:rsid w:val="00FB499D"/>
    <w:rsid w:val="00FD5694"/>
    <w:rsid w:val="00FE6F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98F5"/>
  <w15:docId w15:val="{E49218BE-6034-474A-8AA8-5E87263B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de-DE" w:bidi="ar-SA"/>
      </w:rPr>
    </w:rPrDefault>
    <w:pPrDefault>
      <w:pPr>
        <w:tabs>
          <w:tab w:val="left" w:pos="57"/>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7BDF"/>
    <w:rPr>
      <w:rFonts w:eastAsia="Arial Unicode MS"/>
      <w:color w:val="000000"/>
      <w:lang w:eastAsia="en-US"/>
    </w:rPr>
  </w:style>
  <w:style w:type="paragraph" w:styleId="berschrift1">
    <w:name w:val="heading 1"/>
    <w:basedOn w:val="Standard"/>
    <w:next w:val="Standard"/>
    <w:qFormat/>
    <w:pPr>
      <w:keepNext/>
      <w:spacing w:after="60"/>
      <w:outlineLvl w:val="0"/>
    </w:pPr>
    <w:rPr>
      <w:b/>
      <w:sz w:val="36"/>
    </w:rPr>
  </w:style>
  <w:style w:type="paragraph" w:styleId="berschrift2">
    <w:name w:val="heading 2"/>
    <w:basedOn w:val="Standard"/>
    <w:next w:val="Standard"/>
    <w:link w:val="berschrift2Zchn"/>
    <w:qFormat/>
    <w:pPr>
      <w:keepNext/>
      <w:outlineLvl w:val="1"/>
    </w:pPr>
    <w:rPr>
      <w:rFonts w:ascii="Arial Fett" w:hAnsi="Arial Fett"/>
      <w:b/>
      <w:sz w:val="20"/>
    </w:rPr>
  </w:style>
  <w:style w:type="paragraph" w:styleId="berschrift3">
    <w:name w:val="heading 3"/>
    <w:basedOn w:val="Standard"/>
    <w:next w:val="Standard"/>
    <w:qFormat/>
    <w:pPr>
      <w:keepNext/>
      <w:spacing w:after="120"/>
      <w:outlineLvl w:val="2"/>
    </w:pPr>
    <w:rPr>
      <w:b/>
      <w:sz w:val="20"/>
    </w:rPr>
  </w:style>
  <w:style w:type="paragraph" w:styleId="berschrift4">
    <w:name w:val="heading 4"/>
    <w:basedOn w:val="Standard"/>
    <w:next w:val="Standard"/>
    <w:qFormat/>
    <w:pPr>
      <w:keepNext/>
      <w:framePr w:w="3039" w:h="340" w:hRule="exact" w:hSpace="170" w:wrap="around" w:vAnchor="page" w:hAnchor="page" w:x="8211" w:y="3034"/>
      <w:spacing w:after="40"/>
      <w:outlineLvl w:val="3"/>
    </w:pPr>
    <w:rPr>
      <w:sz w:val="36"/>
    </w:rPr>
  </w:style>
  <w:style w:type="paragraph" w:styleId="berschrift5">
    <w:name w:val="heading 5"/>
    <w:basedOn w:val="Standard"/>
    <w:next w:val="Standard"/>
    <w:qFormat/>
    <w:pPr>
      <w:keepNext/>
      <w:spacing w:after="120"/>
      <w:ind w:left="1026" w:firstLine="57"/>
      <w:outlineLvl w:val="4"/>
    </w:pPr>
    <w:rPr>
      <w:sz w:val="28"/>
    </w:rPr>
  </w:style>
  <w:style w:type="paragraph" w:styleId="berschrift6">
    <w:name w:val="heading 6"/>
    <w:basedOn w:val="Standard"/>
    <w:next w:val="Standard"/>
    <w:qFormat/>
    <w:pPr>
      <w:keepNext/>
      <w:ind w:left="567" w:firstLine="57"/>
      <w:outlineLvl w:val="5"/>
    </w:pPr>
    <w:rPr>
      <w:sz w:val="28"/>
    </w:rPr>
  </w:style>
  <w:style w:type="paragraph" w:styleId="berschrift7">
    <w:name w:val="heading 7"/>
    <w:basedOn w:val="Standard"/>
    <w:next w:val="Standard"/>
    <w:qFormat/>
    <w:pPr>
      <w:keepNext/>
      <w:outlineLvl w:val="6"/>
    </w:pPr>
    <w:rPr>
      <w:b/>
      <w:bCs/>
    </w:rPr>
  </w:style>
  <w:style w:type="paragraph" w:styleId="berschrift8">
    <w:name w:val="heading 8"/>
    <w:basedOn w:val="Standard"/>
    <w:next w:val="Standard"/>
    <w:qFormat/>
    <w:pPr>
      <w:keepNext/>
      <w:outlineLvl w:val="7"/>
    </w:pPr>
    <w:rPr>
      <w:b/>
      <w:bCs/>
      <w:sz w:val="36"/>
    </w:rPr>
  </w:style>
  <w:style w:type="paragraph" w:styleId="berschrift9">
    <w:name w:val="heading 9"/>
    <w:basedOn w:val="Standard"/>
    <w:next w:val="Standard"/>
    <w:qFormat/>
    <w:pPr>
      <w:keepNext/>
      <w:outlineLvl w:val="8"/>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Kopfzeile">
    <w:name w:val="header"/>
    <w:basedOn w:val="Standard"/>
    <w:rsid w:val="00540CF9"/>
    <w:rPr>
      <w:sz w:val="20"/>
    </w:rPr>
  </w:style>
  <w:style w:type="paragraph" w:styleId="Fuzeile">
    <w:name w:val="footer"/>
    <w:basedOn w:val="Standard"/>
    <w:rPr>
      <w:sz w:val="17"/>
    </w:rPr>
  </w:style>
  <w:style w:type="paragraph" w:styleId="Textkrper2">
    <w:name w:val="Body Text 2"/>
    <w:basedOn w:val="Standard"/>
    <w:pPr>
      <w:spacing w:after="120"/>
    </w:pPr>
    <w:rPr>
      <w:sz w:val="20"/>
      <w:lang w:eastAsia="de-DE"/>
    </w:rPr>
  </w:style>
  <w:style w:type="paragraph" w:styleId="Textkrper">
    <w:name w:val="Body Text"/>
    <w:basedOn w:val="Standard"/>
  </w:style>
  <w:style w:type="paragraph" w:customStyle="1" w:styleId="Bullet">
    <w:name w:val="Bullet"/>
    <w:basedOn w:val="Standard"/>
    <w:pPr>
      <w:spacing w:after="120"/>
      <w:ind w:firstLine="57"/>
    </w:pPr>
    <w:rPr>
      <w:b/>
      <w:sz w:val="24"/>
    </w:rPr>
  </w:style>
  <w:style w:type="paragraph" w:customStyle="1" w:styleId="Aufzhlung210p">
    <w:name w:val="Aufzählung 2 10p"/>
    <w:basedOn w:val="Standard"/>
    <w:rsid w:val="00DE0078"/>
    <w:pPr>
      <w:numPr>
        <w:numId w:val="3"/>
      </w:numPr>
    </w:pPr>
    <w:rPr>
      <w:sz w:val="20"/>
    </w:rPr>
  </w:style>
  <w:style w:type="paragraph" w:customStyle="1" w:styleId="Zwischentitel">
    <w:name w:val="Zwischentitel"/>
    <w:basedOn w:val="Textkrper"/>
    <w:rPr>
      <w:b/>
    </w:rPr>
  </w:style>
  <w:style w:type="character" w:styleId="Hyperlink">
    <w:name w:val="Hyperlink"/>
    <w:rPr>
      <w:rFonts w:ascii="Arial" w:hAnsi="Arial"/>
      <w:color w:val="0000FF"/>
      <w:u w:val="single"/>
    </w:rPr>
  </w:style>
  <w:style w:type="paragraph" w:customStyle="1" w:styleId="Textkrper3">
    <w:name w:val="Textkörper3"/>
    <w:basedOn w:val="Textkrper"/>
    <w:pPr>
      <w:spacing w:after="120"/>
      <w:ind w:left="567" w:right="567"/>
    </w:pPr>
    <w:rPr>
      <w:sz w:val="17"/>
    </w:rPr>
  </w:style>
  <w:style w:type="character" w:styleId="BesuchterLink">
    <w:name w:val="FollowedHyperlink"/>
    <w:rPr>
      <w:rFonts w:ascii="Arial" w:hAnsi="Arial"/>
      <w:color w:val="800080"/>
      <w:u w:val="single"/>
    </w:rPr>
  </w:style>
  <w:style w:type="paragraph" w:customStyle="1" w:styleId="Textkrper20">
    <w:name w:val="Textkörper2"/>
    <w:basedOn w:val="Standard"/>
    <w:rPr>
      <w:sz w:val="20"/>
    </w:rPr>
  </w:style>
  <w:style w:type="paragraph" w:styleId="Sprechblasentext">
    <w:name w:val="Balloon Text"/>
    <w:basedOn w:val="Standard"/>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lang w:eastAsia="en-US"/>
    </w:rPr>
  </w:style>
  <w:style w:type="table" w:styleId="Tabellenraster">
    <w:name w:val="Table Grid"/>
    <w:basedOn w:val="NormaleTabelle"/>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Absatz-Standardschriftart"/>
  </w:style>
  <w:style w:type="character" w:styleId="Kommentarzeichen">
    <w:name w:val="annotation reference"/>
    <w:semiHidden/>
    <w:rsid w:val="00EC0D8B"/>
    <w:rPr>
      <w:sz w:val="16"/>
      <w:szCs w:val="16"/>
    </w:rPr>
  </w:style>
  <w:style w:type="paragraph" w:styleId="Kommentartext">
    <w:name w:val="annotation text"/>
    <w:basedOn w:val="Standard"/>
    <w:semiHidden/>
    <w:rsid w:val="00EC0D8B"/>
    <w:rPr>
      <w:sz w:val="20"/>
    </w:rPr>
  </w:style>
  <w:style w:type="paragraph" w:customStyle="1" w:styleId="berschrift2Nach3pt">
    <w:name w:val="Überschrift 2 + Nach: 3 pt"/>
    <w:basedOn w:val="berschrift2"/>
    <w:rsid w:val="00EC0D8B"/>
    <w:pPr>
      <w:spacing w:after="60"/>
    </w:pPr>
    <w:rPr>
      <w:bCs/>
    </w:rPr>
  </w:style>
  <w:style w:type="paragraph" w:customStyle="1" w:styleId="Normalabsatz">
    <w:name w:val="Normalabsatz"/>
    <w:basedOn w:val="Standard"/>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berschrift2Zchn">
    <w:name w:val="Überschrift 2 Zchn"/>
    <w:link w:val="berschrift2"/>
    <w:rsid w:val="005912D7"/>
    <w:rPr>
      <w:rFonts w:ascii="Arial Fett" w:eastAsia="Arial Unicode MS" w:hAnsi="Arial Fett"/>
      <w:b/>
      <w:color w:val="000000"/>
      <w:lang w:val="en-US" w:eastAsia="en-US" w:bidi="ar-SA"/>
    </w:rPr>
  </w:style>
  <w:style w:type="paragraph" w:styleId="Kommentarthema">
    <w:name w:val="annotation subject"/>
    <w:basedOn w:val="Kommentartext"/>
    <w:next w:val="Kommentartext"/>
    <w:semiHidden/>
    <w:rsid w:val="00EC0D8B"/>
    <w:rPr>
      <w:b/>
      <w:bCs/>
    </w:rPr>
  </w:style>
  <w:style w:type="character" w:customStyle="1" w:styleId="webstyle-standard--content-text-b">
    <w:name w:val="webstyle-standard--content-text-b"/>
    <w:basedOn w:val="Absatz-Standardschriftart"/>
    <w:rsid w:val="00964A84"/>
  </w:style>
  <w:style w:type="numbering" w:customStyle="1" w:styleId="Aufgezhlt">
    <w:name w:val="Aufgezählt"/>
    <w:basedOn w:val="KeineListe"/>
    <w:rsid w:val="000955F8"/>
  </w:style>
  <w:style w:type="paragraph" w:customStyle="1" w:styleId="Formatvorlage1">
    <w:name w:val="Formatvorlage1"/>
    <w:basedOn w:val="Standard"/>
    <w:rsid w:val="00D21C5E"/>
    <w:pPr>
      <w:tabs>
        <w:tab w:val="num" w:pos="227"/>
      </w:tabs>
      <w:spacing w:after="40"/>
      <w:ind w:left="227" w:hanging="227"/>
    </w:pPr>
    <w:rPr>
      <w:sz w:val="20"/>
    </w:rPr>
  </w:style>
  <w:style w:type="table" w:customStyle="1" w:styleId="Tabellengitternetz1">
    <w:name w:val="Tabellengitternetz1"/>
    <w:basedOn w:val="NormaleTabelle"/>
    <w:next w:val="Tabellenraster"/>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KeineListe"/>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NormaleTabelle"/>
    <w:next w:val="Tabellenraster"/>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Standard"/>
    <w:rsid w:val="005521C6"/>
    <w:pPr>
      <w:tabs>
        <w:tab w:val="num" w:pos="720"/>
      </w:tabs>
      <w:ind w:left="720" w:hanging="720"/>
    </w:pPr>
  </w:style>
  <w:style w:type="paragraph" w:styleId="Aufzhlungszeichen">
    <w:name w:val="List Bullet"/>
    <w:basedOn w:val="Standard"/>
    <w:rsid w:val="005521C6"/>
  </w:style>
  <w:style w:type="paragraph" w:styleId="Listenabsatz">
    <w:name w:val="List Paragraph"/>
    <w:basedOn w:val="Standard"/>
    <w:uiPriority w:val="34"/>
    <w:qFormat/>
    <w:rsid w:val="006C3D93"/>
    <w:pPr>
      <w:ind w:left="720"/>
      <w:contextualSpacing/>
    </w:pPr>
  </w:style>
  <w:style w:type="character" w:styleId="Platzhaltertext">
    <w:name w:val="Placeholder Text"/>
    <w:basedOn w:val="Absatz-Standardschriftart"/>
    <w:uiPriority w:val="99"/>
    <w:semiHidden/>
    <w:rsid w:val="009736A4"/>
    <w:rPr>
      <w:color w:val="808080"/>
    </w:rPr>
  </w:style>
  <w:style w:type="numbering" w:customStyle="1" w:styleId="ImportedStyle1">
    <w:name w:val="Imported Style 1"/>
    <w:rsid w:val="00B10F44"/>
  </w:style>
  <w:style w:type="paragraph" w:customStyle="1" w:styleId="Body">
    <w:name w:val="Body"/>
    <w:uiPriority w:val="99"/>
    <w:rsid w:val="00B10F44"/>
    <w:pPr>
      <w:pBdr>
        <w:top w:val="nil"/>
        <w:left w:val="nil"/>
        <w:bottom w:val="nil"/>
        <w:right w:val="nil"/>
        <w:between w:val="nil"/>
        <w:bar w:val="nil"/>
      </w:pBdr>
    </w:pPr>
    <w:rPr>
      <w:rFonts w:eastAsiaTheme="minorEastAsia" w:cs="Arial Unicode MS"/>
      <w:color w:val="000000"/>
      <w:u w:color="000000"/>
      <w:bdr w:val="nil"/>
      <w:lang w:val="it-IT"/>
    </w:rPr>
  </w:style>
  <w:style w:type="numbering" w:customStyle="1" w:styleId="ImportedStyle2">
    <w:name w:val="Imported Style 2"/>
    <w:rsid w:val="00B10F44"/>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tblPr>
      <w:tblStyleRowBandSize w:val="1"/>
      <w:tblStyleColBandSize w:val="1"/>
      <w:tblCellMar>
        <w:left w:w="70" w:type="dxa"/>
        <w:right w:w="70" w:type="dxa"/>
      </w:tblCellMar>
    </w:tblPr>
  </w:style>
  <w:style w:type="paragraph" w:styleId="berarbeitung">
    <w:name w:val="Revision"/>
    <w:hidden/>
    <w:uiPriority w:val="99"/>
    <w:semiHidden/>
    <w:rsid w:val="00C47D4F"/>
    <w:pPr>
      <w:tabs>
        <w:tab w:val="clear" w:pos="57"/>
      </w:tabs>
    </w:pPr>
    <w:rPr>
      <w:rFonts w:eastAsia="Arial Unicode M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dia@microna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micronas.tdk.com/en/products/direct-angle-sensors/hal-39xy"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micronas.tdk.com/en/tradenews/pr210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JOwHfzO6DkTHE/AN5CVkHziKCw==">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626A66E-1699-4518-8294-70FFDE64C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1032</Words>
  <Characters>6503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TDK-Micronas</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Andris Julia</cp:lastModifiedBy>
  <cp:revision>4</cp:revision>
  <dcterms:created xsi:type="dcterms:W3CDTF">2021-05-30T22:16:00Z</dcterms:created>
  <dcterms:modified xsi:type="dcterms:W3CDTF">2021-06-09T11:42:00Z</dcterms:modified>
</cp:coreProperties>
</file>